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小标宋_GBK" w:eastAsia="方正小标宋_GBK"/>
          <w:spacing w:val="2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/>
        </w:rPr>
        <w:t>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bCs/>
          <w:spacing w:val="20"/>
          <w:sz w:val="44"/>
          <w:szCs w:val="44"/>
          <w:lang w:val="en-US" w:eastAsia="zh-CN"/>
        </w:rPr>
        <w:t>自愿撤回行政复议申请书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北海市人民政府：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是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北政行复〔20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复议案的申请人，现本人自愿申请撤回该行政复议。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申请人：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mNmM2JlYzVhY2M2MjRiZTA2NmUzOTk2MWUyNTUifQ=="/>
  </w:docVars>
  <w:rsids>
    <w:rsidRoot w:val="00000000"/>
    <w:rsid w:val="050F4EAD"/>
    <w:rsid w:val="3EAB0813"/>
    <w:rsid w:val="5AFF84FD"/>
    <w:rsid w:val="5DE7CDFE"/>
    <w:rsid w:val="5FEAFA8C"/>
    <w:rsid w:val="6EDDB08B"/>
    <w:rsid w:val="DADF9134"/>
    <w:rsid w:val="E8DF72F1"/>
    <w:rsid w:val="FB147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WPS_1212843270</cp:lastModifiedBy>
  <dcterms:modified xsi:type="dcterms:W3CDTF">2024-03-02T01:04:03Z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152F56067C4E443B994B4A9C1639D3B4_13</vt:lpwstr>
  </property>
</Properties>
</file>