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201A" w:rsidRPr="00832F67" w:rsidRDefault="0088201A" w:rsidP="0088201A">
      <w:pPr>
        <w:pStyle w:val="p0"/>
        <w:widowControl w:val="0"/>
        <w:adjustRightInd w:val="0"/>
        <w:snapToGrid w:val="0"/>
        <w:spacing w:line="590" w:lineRule="exact"/>
        <w:jc w:val="center"/>
        <w:rPr>
          <w:rFonts w:ascii="宋体" w:hAnsi="宋体" w:cs="仿宋_GB2312"/>
          <w:b/>
          <w:sz w:val="44"/>
          <w:szCs w:val="44"/>
        </w:rPr>
      </w:pPr>
      <w:r w:rsidRPr="00832F67">
        <w:rPr>
          <w:rFonts w:ascii="宋体" w:hAnsi="宋体" w:cs="仿宋_GB2312" w:hint="eastAsia"/>
          <w:b/>
          <w:sz w:val="44"/>
          <w:szCs w:val="44"/>
        </w:rPr>
        <w:t>北海市司法局行政权力事项（</w:t>
      </w:r>
      <w:r>
        <w:rPr>
          <w:rFonts w:ascii="宋体" w:hAnsi="宋体" w:cs="仿宋_GB2312" w:hint="eastAsia"/>
          <w:b/>
          <w:sz w:val="44"/>
          <w:szCs w:val="44"/>
        </w:rPr>
        <w:t>行政处罚</w:t>
      </w:r>
      <w:r w:rsidRPr="00832F67">
        <w:rPr>
          <w:rFonts w:ascii="宋体" w:hAnsi="宋体" w:cs="仿宋_GB2312" w:hint="eastAsia"/>
          <w:b/>
          <w:sz w:val="44"/>
          <w:szCs w:val="44"/>
        </w:rPr>
        <w:t>）</w:t>
      </w:r>
    </w:p>
    <w:p w:rsidR="0088201A" w:rsidRPr="00832F67" w:rsidRDefault="0088201A" w:rsidP="0088201A">
      <w:pPr>
        <w:pStyle w:val="p0"/>
        <w:widowControl w:val="0"/>
        <w:adjustRightInd w:val="0"/>
        <w:snapToGrid w:val="0"/>
        <w:spacing w:line="590" w:lineRule="exact"/>
        <w:jc w:val="center"/>
        <w:rPr>
          <w:rFonts w:ascii="宋体" w:hAnsi="宋体"/>
          <w:b/>
          <w:color w:val="000000"/>
          <w:sz w:val="44"/>
          <w:szCs w:val="44"/>
        </w:rPr>
      </w:pPr>
      <w:r w:rsidRPr="00832F67">
        <w:rPr>
          <w:rFonts w:ascii="宋体" w:hAnsi="宋体" w:cs="仿宋_GB2312" w:hint="eastAsia"/>
          <w:b/>
          <w:sz w:val="44"/>
          <w:szCs w:val="44"/>
        </w:rPr>
        <w:t>实施清单标准</w:t>
      </w:r>
    </w:p>
    <w:p w:rsidR="0088201A" w:rsidRPr="00700992" w:rsidRDefault="0088201A" w:rsidP="0088201A">
      <w:pPr>
        <w:pStyle w:val="p0"/>
        <w:widowControl w:val="0"/>
        <w:adjustRightInd w:val="0"/>
        <w:snapToGrid w:val="0"/>
        <w:spacing w:line="540" w:lineRule="exact"/>
        <w:jc w:val="center"/>
        <w:rPr>
          <w:rFonts w:ascii="方正小标宋_GBK" w:eastAsia="方正小标宋_GBK"/>
          <w:color w:val="000000"/>
          <w:spacing w:val="-10"/>
          <w:sz w:val="44"/>
          <w:szCs w:val="44"/>
        </w:rPr>
      </w:pPr>
    </w:p>
    <w:p w:rsidR="0088201A" w:rsidRDefault="0088201A" w:rsidP="0056767B">
      <w:pPr>
        <w:widowControl/>
        <w:jc w:val="center"/>
        <w:rPr>
          <w:rFonts w:asciiTheme="majorEastAsia" w:eastAsiaTheme="majorEastAsia" w:hAnsiTheme="majorEastAsia" w:cs="宋体"/>
          <w:b/>
          <w:kern w:val="0"/>
          <w:sz w:val="44"/>
          <w:szCs w:val="44"/>
        </w:rPr>
      </w:pPr>
      <w:r>
        <w:rPr>
          <w:rFonts w:asciiTheme="majorEastAsia" w:eastAsiaTheme="majorEastAsia" w:hAnsiTheme="majorEastAsia" w:cs="宋体" w:hint="eastAsia"/>
          <w:b/>
          <w:kern w:val="0"/>
          <w:sz w:val="44"/>
          <w:szCs w:val="44"/>
        </w:rPr>
        <w:t>对</w:t>
      </w:r>
      <w:r w:rsidR="008B2B6A" w:rsidRPr="00D37548">
        <w:rPr>
          <w:rFonts w:asciiTheme="majorEastAsia" w:eastAsiaTheme="majorEastAsia" w:hAnsiTheme="majorEastAsia" w:cs="宋体" w:hint="eastAsia"/>
          <w:b/>
          <w:kern w:val="0"/>
          <w:sz w:val="44"/>
          <w:szCs w:val="44"/>
        </w:rPr>
        <w:t>无律师执业证人员</w:t>
      </w:r>
    </w:p>
    <w:p w:rsidR="00BA026B" w:rsidRDefault="008B2B6A" w:rsidP="0088201A">
      <w:pPr>
        <w:widowControl/>
        <w:jc w:val="center"/>
        <w:rPr>
          <w:rFonts w:asciiTheme="majorEastAsia" w:eastAsiaTheme="majorEastAsia" w:hAnsiTheme="majorEastAsia" w:cs="宋体"/>
          <w:b/>
          <w:kern w:val="0"/>
          <w:sz w:val="44"/>
          <w:szCs w:val="44"/>
        </w:rPr>
      </w:pPr>
      <w:r w:rsidRPr="00D37548">
        <w:rPr>
          <w:rFonts w:asciiTheme="majorEastAsia" w:eastAsiaTheme="majorEastAsia" w:hAnsiTheme="majorEastAsia" w:cs="宋体" w:hint="eastAsia"/>
          <w:b/>
          <w:kern w:val="0"/>
          <w:sz w:val="44"/>
          <w:szCs w:val="44"/>
        </w:rPr>
        <w:t>以律师名义从事法律服务业务的</w:t>
      </w:r>
      <w:r w:rsidR="0056767B" w:rsidRPr="00D37548">
        <w:rPr>
          <w:rFonts w:asciiTheme="majorEastAsia" w:eastAsiaTheme="majorEastAsia" w:hAnsiTheme="majorEastAsia" w:cs="宋体" w:hint="eastAsia"/>
          <w:b/>
          <w:kern w:val="0"/>
          <w:sz w:val="44"/>
          <w:szCs w:val="44"/>
        </w:rPr>
        <w:t>行政</w:t>
      </w:r>
      <w:r w:rsidRPr="00D37548">
        <w:rPr>
          <w:rFonts w:asciiTheme="majorEastAsia" w:eastAsiaTheme="majorEastAsia" w:hAnsiTheme="majorEastAsia" w:cs="宋体" w:hint="eastAsia"/>
          <w:b/>
          <w:kern w:val="0"/>
          <w:sz w:val="44"/>
          <w:szCs w:val="44"/>
        </w:rPr>
        <w:t>处罚</w:t>
      </w:r>
    </w:p>
    <w:p w:rsidR="00D37548" w:rsidRPr="00D37548" w:rsidRDefault="00D37548" w:rsidP="0056767B">
      <w:pPr>
        <w:widowControl/>
        <w:jc w:val="center"/>
        <w:rPr>
          <w:rFonts w:asciiTheme="majorEastAsia" w:eastAsiaTheme="majorEastAsia" w:hAnsiTheme="majorEastAsia" w:cs="宋体"/>
          <w:b/>
          <w:kern w:val="0"/>
          <w:sz w:val="44"/>
          <w:szCs w:val="44"/>
        </w:rPr>
      </w:pPr>
    </w:p>
    <w:tbl>
      <w:tblPr>
        <w:tblW w:w="9072" w:type="dxa"/>
        <w:jc w:val="center"/>
        <w:tblLayout w:type="fixed"/>
        <w:tblLook w:val="0000"/>
      </w:tblPr>
      <w:tblGrid>
        <w:gridCol w:w="533"/>
        <w:gridCol w:w="1204"/>
        <w:gridCol w:w="1302"/>
        <w:gridCol w:w="6033"/>
      </w:tblGrid>
      <w:tr w:rsidR="00BA026B" w:rsidRPr="00F63EFE" w:rsidTr="006118BB">
        <w:trPr>
          <w:trHeight w:val="284"/>
          <w:jc w:val="center"/>
        </w:trPr>
        <w:tc>
          <w:tcPr>
            <w:tcW w:w="533"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BA026B" w:rsidRPr="00D37548" w:rsidRDefault="00BA026B" w:rsidP="00F63EFE">
            <w:pPr>
              <w:adjustRightInd w:val="0"/>
              <w:snapToGrid w:val="0"/>
              <w:spacing w:line="300" w:lineRule="exact"/>
              <w:jc w:val="center"/>
              <w:rPr>
                <w:rFonts w:asciiTheme="minorEastAsia" w:eastAsiaTheme="minorEastAsia" w:hAnsiTheme="minorEastAsia"/>
                <w:b/>
                <w:kern w:val="1"/>
                <w:sz w:val="21"/>
                <w:szCs w:val="21"/>
              </w:rPr>
            </w:pPr>
            <w:r w:rsidRPr="00D37548">
              <w:rPr>
                <w:rFonts w:asciiTheme="minorEastAsia" w:eastAsiaTheme="minorEastAsia" w:hAnsiTheme="minorEastAsia" w:hint="eastAsia"/>
                <w:b/>
                <w:kern w:val="1"/>
                <w:sz w:val="21"/>
                <w:szCs w:val="21"/>
              </w:rPr>
              <w:t>1</w:t>
            </w:r>
          </w:p>
        </w:tc>
        <w:tc>
          <w:tcPr>
            <w:tcW w:w="1204"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BA026B" w:rsidRPr="00D37548" w:rsidRDefault="00BA026B" w:rsidP="00F63EFE">
            <w:pPr>
              <w:adjustRightInd w:val="0"/>
              <w:snapToGrid w:val="0"/>
              <w:spacing w:line="300" w:lineRule="exact"/>
              <w:jc w:val="center"/>
              <w:rPr>
                <w:rFonts w:asciiTheme="minorEastAsia" w:eastAsiaTheme="minorEastAsia" w:hAnsiTheme="minorEastAsia"/>
                <w:b/>
                <w:kern w:val="1"/>
                <w:sz w:val="21"/>
                <w:szCs w:val="21"/>
              </w:rPr>
            </w:pPr>
            <w:r w:rsidRPr="00D37548">
              <w:rPr>
                <w:rFonts w:asciiTheme="minorEastAsia" w:eastAsiaTheme="minorEastAsia" w:hAnsiTheme="minorEastAsia" w:hint="eastAsia"/>
                <w:b/>
                <w:kern w:val="1"/>
                <w:sz w:val="21"/>
                <w:szCs w:val="21"/>
              </w:rPr>
              <w:t>事项类型</w:t>
            </w:r>
          </w:p>
        </w:tc>
        <w:tc>
          <w:tcPr>
            <w:tcW w:w="7335" w:type="dxa"/>
            <w:gridSpan w:val="2"/>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BA026B" w:rsidRPr="00F63EFE" w:rsidRDefault="00BA026B" w:rsidP="00F63EFE">
            <w:pPr>
              <w:adjustRightInd w:val="0"/>
              <w:snapToGrid w:val="0"/>
              <w:spacing w:line="300" w:lineRule="exact"/>
              <w:ind w:firstLineChars="200" w:firstLine="420"/>
              <w:rPr>
                <w:rFonts w:asciiTheme="minorEastAsia" w:eastAsiaTheme="minorEastAsia" w:hAnsiTheme="minorEastAsia"/>
                <w:kern w:val="1"/>
                <w:sz w:val="21"/>
                <w:szCs w:val="21"/>
              </w:rPr>
            </w:pPr>
            <w:r w:rsidRPr="00F63EFE">
              <w:rPr>
                <w:rFonts w:asciiTheme="minorEastAsia" w:eastAsiaTheme="minorEastAsia" w:hAnsiTheme="minorEastAsia" w:hint="eastAsia"/>
                <w:kern w:val="1"/>
                <w:sz w:val="21"/>
                <w:szCs w:val="21"/>
              </w:rPr>
              <w:t>行政处罚</w:t>
            </w:r>
          </w:p>
        </w:tc>
      </w:tr>
      <w:tr w:rsidR="00BA026B" w:rsidRPr="00F63EFE" w:rsidTr="006118BB">
        <w:trPr>
          <w:trHeight w:val="284"/>
          <w:jc w:val="center"/>
        </w:trPr>
        <w:tc>
          <w:tcPr>
            <w:tcW w:w="533"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BA026B" w:rsidRPr="00D37548" w:rsidRDefault="00BA026B" w:rsidP="00F63EFE">
            <w:pPr>
              <w:adjustRightInd w:val="0"/>
              <w:snapToGrid w:val="0"/>
              <w:spacing w:line="300" w:lineRule="exact"/>
              <w:jc w:val="center"/>
              <w:rPr>
                <w:rFonts w:asciiTheme="minorEastAsia" w:eastAsiaTheme="minorEastAsia" w:hAnsiTheme="minorEastAsia"/>
                <w:b/>
                <w:kern w:val="1"/>
                <w:sz w:val="21"/>
                <w:szCs w:val="21"/>
              </w:rPr>
            </w:pPr>
            <w:r w:rsidRPr="00D37548">
              <w:rPr>
                <w:rFonts w:asciiTheme="minorEastAsia" w:eastAsiaTheme="minorEastAsia" w:hAnsiTheme="minorEastAsia" w:hint="eastAsia"/>
                <w:b/>
                <w:kern w:val="1"/>
                <w:sz w:val="21"/>
                <w:szCs w:val="21"/>
              </w:rPr>
              <w:t>2</w:t>
            </w:r>
          </w:p>
        </w:tc>
        <w:tc>
          <w:tcPr>
            <w:tcW w:w="1204"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BA026B" w:rsidRPr="00D37548" w:rsidRDefault="00BA026B" w:rsidP="00F63EFE">
            <w:pPr>
              <w:adjustRightInd w:val="0"/>
              <w:snapToGrid w:val="0"/>
              <w:spacing w:line="300" w:lineRule="exact"/>
              <w:jc w:val="center"/>
              <w:rPr>
                <w:rFonts w:asciiTheme="minorEastAsia" w:eastAsiaTheme="minorEastAsia" w:hAnsiTheme="minorEastAsia"/>
                <w:b/>
                <w:kern w:val="1"/>
                <w:sz w:val="21"/>
                <w:szCs w:val="21"/>
              </w:rPr>
            </w:pPr>
            <w:r w:rsidRPr="00D37548">
              <w:rPr>
                <w:rFonts w:asciiTheme="minorEastAsia" w:eastAsiaTheme="minorEastAsia" w:hAnsiTheme="minorEastAsia" w:hint="eastAsia"/>
                <w:b/>
                <w:kern w:val="1"/>
                <w:sz w:val="21"/>
                <w:szCs w:val="21"/>
              </w:rPr>
              <w:t>基本编码</w:t>
            </w:r>
          </w:p>
        </w:tc>
        <w:tc>
          <w:tcPr>
            <w:tcW w:w="7335" w:type="dxa"/>
            <w:gridSpan w:val="2"/>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BA026B" w:rsidRPr="00F63EFE" w:rsidRDefault="00BA026B" w:rsidP="00F63EFE">
            <w:pPr>
              <w:adjustRightInd w:val="0"/>
              <w:snapToGrid w:val="0"/>
              <w:spacing w:line="300" w:lineRule="exact"/>
              <w:ind w:firstLineChars="200" w:firstLine="422"/>
              <w:rPr>
                <w:rFonts w:asciiTheme="minorEastAsia" w:eastAsiaTheme="minorEastAsia" w:hAnsiTheme="minorEastAsia"/>
                <w:b/>
                <w:sz w:val="21"/>
                <w:szCs w:val="21"/>
              </w:rPr>
            </w:pPr>
          </w:p>
        </w:tc>
      </w:tr>
      <w:tr w:rsidR="00BA026B" w:rsidRPr="00F63EFE" w:rsidTr="006118BB">
        <w:trPr>
          <w:trHeight w:val="284"/>
          <w:jc w:val="center"/>
        </w:trPr>
        <w:tc>
          <w:tcPr>
            <w:tcW w:w="533"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BA026B" w:rsidRPr="00D37548" w:rsidRDefault="00BA026B" w:rsidP="00F63EFE">
            <w:pPr>
              <w:adjustRightInd w:val="0"/>
              <w:snapToGrid w:val="0"/>
              <w:spacing w:line="300" w:lineRule="exact"/>
              <w:jc w:val="center"/>
              <w:rPr>
                <w:rFonts w:asciiTheme="minorEastAsia" w:eastAsiaTheme="minorEastAsia" w:hAnsiTheme="minorEastAsia"/>
                <w:b/>
                <w:kern w:val="1"/>
                <w:sz w:val="21"/>
                <w:szCs w:val="21"/>
              </w:rPr>
            </w:pPr>
            <w:r w:rsidRPr="00D37548">
              <w:rPr>
                <w:rFonts w:asciiTheme="minorEastAsia" w:eastAsiaTheme="minorEastAsia" w:hAnsiTheme="minorEastAsia" w:hint="eastAsia"/>
                <w:b/>
                <w:kern w:val="1"/>
                <w:sz w:val="21"/>
                <w:szCs w:val="21"/>
              </w:rPr>
              <w:t>3</w:t>
            </w:r>
          </w:p>
        </w:tc>
        <w:tc>
          <w:tcPr>
            <w:tcW w:w="1204"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BA026B" w:rsidRPr="00D37548" w:rsidRDefault="00BA026B" w:rsidP="00F63EFE">
            <w:pPr>
              <w:adjustRightInd w:val="0"/>
              <w:snapToGrid w:val="0"/>
              <w:spacing w:line="300" w:lineRule="exact"/>
              <w:jc w:val="center"/>
              <w:rPr>
                <w:rFonts w:asciiTheme="minorEastAsia" w:eastAsiaTheme="minorEastAsia" w:hAnsiTheme="minorEastAsia"/>
                <w:b/>
                <w:kern w:val="1"/>
                <w:sz w:val="21"/>
                <w:szCs w:val="21"/>
              </w:rPr>
            </w:pPr>
            <w:r w:rsidRPr="00D37548">
              <w:rPr>
                <w:rFonts w:asciiTheme="minorEastAsia" w:eastAsiaTheme="minorEastAsia" w:hAnsiTheme="minorEastAsia" w:hint="eastAsia"/>
                <w:b/>
                <w:kern w:val="1"/>
                <w:sz w:val="21"/>
                <w:szCs w:val="21"/>
              </w:rPr>
              <w:t>实施编码</w:t>
            </w:r>
          </w:p>
        </w:tc>
        <w:tc>
          <w:tcPr>
            <w:tcW w:w="7335" w:type="dxa"/>
            <w:gridSpan w:val="2"/>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BA026B" w:rsidRPr="00F63EFE" w:rsidRDefault="00BA026B" w:rsidP="00F63EFE">
            <w:pPr>
              <w:adjustRightInd w:val="0"/>
              <w:snapToGrid w:val="0"/>
              <w:spacing w:line="300" w:lineRule="exact"/>
              <w:ind w:firstLineChars="200" w:firstLine="422"/>
              <w:rPr>
                <w:rFonts w:asciiTheme="minorEastAsia" w:eastAsiaTheme="minorEastAsia" w:hAnsiTheme="minorEastAsia"/>
                <w:b/>
                <w:sz w:val="21"/>
                <w:szCs w:val="21"/>
              </w:rPr>
            </w:pPr>
          </w:p>
        </w:tc>
      </w:tr>
      <w:tr w:rsidR="00BA026B" w:rsidRPr="00F63EFE" w:rsidTr="006118BB">
        <w:trPr>
          <w:trHeight w:val="284"/>
          <w:jc w:val="center"/>
        </w:trPr>
        <w:tc>
          <w:tcPr>
            <w:tcW w:w="533" w:type="dxa"/>
            <w:vMerge w:val="restart"/>
            <w:tcBorders>
              <w:top w:val="single" w:sz="4" w:space="0" w:color="000000"/>
              <w:left w:val="single" w:sz="4" w:space="0" w:color="000000"/>
              <w:right w:val="single" w:sz="4" w:space="0" w:color="000000"/>
            </w:tcBorders>
            <w:tcMar>
              <w:top w:w="57" w:type="dxa"/>
              <w:bottom w:w="57" w:type="dxa"/>
            </w:tcMar>
            <w:vAlign w:val="center"/>
          </w:tcPr>
          <w:p w:rsidR="00BA026B" w:rsidRPr="00D37548" w:rsidRDefault="00BA026B" w:rsidP="00F63EFE">
            <w:pPr>
              <w:adjustRightInd w:val="0"/>
              <w:snapToGrid w:val="0"/>
              <w:spacing w:line="300" w:lineRule="exact"/>
              <w:jc w:val="center"/>
              <w:rPr>
                <w:rFonts w:asciiTheme="minorEastAsia" w:eastAsiaTheme="minorEastAsia" w:hAnsiTheme="minorEastAsia"/>
                <w:b/>
                <w:kern w:val="1"/>
                <w:sz w:val="21"/>
                <w:szCs w:val="21"/>
              </w:rPr>
            </w:pPr>
            <w:r w:rsidRPr="00D37548">
              <w:rPr>
                <w:rFonts w:asciiTheme="minorEastAsia" w:eastAsiaTheme="minorEastAsia" w:hAnsiTheme="minorEastAsia" w:hint="eastAsia"/>
                <w:b/>
                <w:kern w:val="1"/>
                <w:sz w:val="21"/>
                <w:szCs w:val="21"/>
              </w:rPr>
              <w:t>4</w:t>
            </w:r>
          </w:p>
        </w:tc>
        <w:tc>
          <w:tcPr>
            <w:tcW w:w="1204" w:type="dxa"/>
            <w:vMerge w:val="restart"/>
            <w:tcBorders>
              <w:top w:val="single" w:sz="4" w:space="0" w:color="000000"/>
              <w:left w:val="single" w:sz="4" w:space="0" w:color="000000"/>
              <w:right w:val="single" w:sz="4" w:space="0" w:color="000000"/>
            </w:tcBorders>
            <w:tcMar>
              <w:top w:w="57" w:type="dxa"/>
              <w:bottom w:w="57" w:type="dxa"/>
            </w:tcMar>
            <w:vAlign w:val="center"/>
          </w:tcPr>
          <w:p w:rsidR="00BA026B" w:rsidRPr="00D37548" w:rsidRDefault="00BA026B" w:rsidP="00F63EFE">
            <w:pPr>
              <w:adjustRightInd w:val="0"/>
              <w:snapToGrid w:val="0"/>
              <w:spacing w:line="300" w:lineRule="exact"/>
              <w:jc w:val="center"/>
              <w:rPr>
                <w:rFonts w:asciiTheme="minorEastAsia" w:eastAsiaTheme="minorEastAsia" w:hAnsiTheme="minorEastAsia"/>
                <w:b/>
                <w:kern w:val="1"/>
                <w:sz w:val="21"/>
                <w:szCs w:val="21"/>
              </w:rPr>
            </w:pPr>
            <w:r w:rsidRPr="00D37548">
              <w:rPr>
                <w:rFonts w:asciiTheme="minorEastAsia" w:eastAsiaTheme="minorEastAsia" w:hAnsiTheme="minorEastAsia" w:hint="eastAsia"/>
                <w:b/>
                <w:kern w:val="1"/>
                <w:sz w:val="21"/>
                <w:szCs w:val="21"/>
              </w:rPr>
              <w:t>事项名称</w:t>
            </w:r>
          </w:p>
        </w:tc>
        <w:tc>
          <w:tcPr>
            <w:tcW w:w="1302" w:type="dxa"/>
            <w:tcBorders>
              <w:top w:val="single" w:sz="4" w:space="0" w:color="000000"/>
              <w:left w:val="single" w:sz="4" w:space="0" w:color="000000"/>
              <w:bottom w:val="single" w:sz="4" w:space="0" w:color="000000"/>
              <w:right w:val="single" w:sz="4" w:space="0" w:color="auto"/>
            </w:tcBorders>
            <w:tcMar>
              <w:top w:w="57" w:type="dxa"/>
              <w:bottom w:w="57" w:type="dxa"/>
            </w:tcMar>
            <w:vAlign w:val="center"/>
          </w:tcPr>
          <w:p w:rsidR="00BA026B" w:rsidRPr="00D37548" w:rsidRDefault="00BA026B" w:rsidP="00F63EFE">
            <w:pPr>
              <w:adjustRightInd w:val="0"/>
              <w:snapToGrid w:val="0"/>
              <w:spacing w:line="300" w:lineRule="exact"/>
              <w:jc w:val="center"/>
              <w:rPr>
                <w:rFonts w:asciiTheme="minorEastAsia" w:eastAsiaTheme="minorEastAsia" w:hAnsiTheme="minorEastAsia"/>
                <w:b/>
                <w:sz w:val="21"/>
                <w:szCs w:val="21"/>
              </w:rPr>
            </w:pPr>
            <w:r w:rsidRPr="00D37548">
              <w:rPr>
                <w:rFonts w:asciiTheme="minorEastAsia" w:eastAsiaTheme="minorEastAsia" w:hAnsiTheme="minorEastAsia" w:hint="eastAsia"/>
                <w:b/>
                <w:sz w:val="21"/>
                <w:szCs w:val="21"/>
              </w:rPr>
              <w:t>主项名称</w:t>
            </w:r>
          </w:p>
        </w:tc>
        <w:tc>
          <w:tcPr>
            <w:tcW w:w="6033" w:type="dxa"/>
            <w:tcBorders>
              <w:top w:val="single" w:sz="4" w:space="0" w:color="000000"/>
              <w:left w:val="single" w:sz="4" w:space="0" w:color="auto"/>
              <w:bottom w:val="single" w:sz="4" w:space="0" w:color="000000"/>
              <w:right w:val="single" w:sz="4" w:space="0" w:color="000000"/>
            </w:tcBorders>
            <w:tcMar>
              <w:top w:w="57" w:type="dxa"/>
              <w:bottom w:w="57" w:type="dxa"/>
            </w:tcMar>
            <w:vAlign w:val="center"/>
          </w:tcPr>
          <w:p w:rsidR="00BA026B" w:rsidRPr="00F63EFE" w:rsidRDefault="0088201A" w:rsidP="00F63EFE">
            <w:pPr>
              <w:spacing w:line="300" w:lineRule="exact"/>
              <w:jc w:val="center"/>
              <w:rPr>
                <w:rFonts w:asciiTheme="minorEastAsia" w:eastAsiaTheme="minorEastAsia" w:hAnsiTheme="minorEastAsia" w:cs="宋体"/>
                <w:sz w:val="21"/>
                <w:szCs w:val="21"/>
              </w:rPr>
            </w:pPr>
            <w:r>
              <w:rPr>
                <w:rFonts w:asciiTheme="minorEastAsia" w:eastAsiaTheme="minorEastAsia" w:hAnsiTheme="minorEastAsia" w:hint="eastAsia"/>
                <w:sz w:val="21"/>
                <w:szCs w:val="21"/>
              </w:rPr>
              <w:t>对</w:t>
            </w:r>
            <w:r w:rsidR="008B2B6A" w:rsidRPr="00F63EFE">
              <w:rPr>
                <w:rFonts w:asciiTheme="minorEastAsia" w:eastAsiaTheme="minorEastAsia" w:hAnsiTheme="minorEastAsia" w:hint="eastAsia"/>
                <w:sz w:val="21"/>
                <w:szCs w:val="21"/>
              </w:rPr>
              <w:t>无律师执业证人员以律师名义从事法律服务业务的处罚</w:t>
            </w:r>
          </w:p>
        </w:tc>
      </w:tr>
      <w:tr w:rsidR="00BA026B" w:rsidRPr="00F63EFE" w:rsidTr="006118BB">
        <w:trPr>
          <w:trHeight w:val="284"/>
          <w:jc w:val="center"/>
        </w:trPr>
        <w:tc>
          <w:tcPr>
            <w:tcW w:w="533" w:type="dxa"/>
            <w:vMerge/>
            <w:tcBorders>
              <w:left w:val="single" w:sz="4" w:space="0" w:color="000000"/>
              <w:bottom w:val="single" w:sz="4" w:space="0" w:color="000000"/>
              <w:right w:val="single" w:sz="4" w:space="0" w:color="000000"/>
            </w:tcBorders>
            <w:tcMar>
              <w:top w:w="57" w:type="dxa"/>
              <w:bottom w:w="57" w:type="dxa"/>
            </w:tcMar>
            <w:vAlign w:val="center"/>
          </w:tcPr>
          <w:p w:rsidR="00BA026B" w:rsidRPr="00D37548" w:rsidRDefault="00BA026B" w:rsidP="00F63EFE">
            <w:pPr>
              <w:adjustRightInd w:val="0"/>
              <w:snapToGrid w:val="0"/>
              <w:spacing w:line="300" w:lineRule="exact"/>
              <w:rPr>
                <w:rFonts w:asciiTheme="minorEastAsia" w:eastAsiaTheme="minorEastAsia" w:hAnsiTheme="minorEastAsia"/>
                <w:b/>
                <w:kern w:val="1"/>
                <w:sz w:val="21"/>
                <w:szCs w:val="21"/>
              </w:rPr>
            </w:pPr>
          </w:p>
        </w:tc>
        <w:tc>
          <w:tcPr>
            <w:tcW w:w="1204" w:type="dxa"/>
            <w:vMerge/>
            <w:tcBorders>
              <w:left w:val="single" w:sz="4" w:space="0" w:color="000000"/>
              <w:bottom w:val="single" w:sz="4" w:space="0" w:color="000000"/>
              <w:right w:val="single" w:sz="4" w:space="0" w:color="000000"/>
            </w:tcBorders>
            <w:tcMar>
              <w:top w:w="57" w:type="dxa"/>
              <w:bottom w:w="57" w:type="dxa"/>
            </w:tcMar>
            <w:vAlign w:val="center"/>
          </w:tcPr>
          <w:p w:rsidR="00BA026B" w:rsidRPr="00D37548" w:rsidRDefault="00BA026B" w:rsidP="00F63EFE">
            <w:pPr>
              <w:adjustRightInd w:val="0"/>
              <w:snapToGrid w:val="0"/>
              <w:spacing w:line="300" w:lineRule="exact"/>
              <w:jc w:val="center"/>
              <w:rPr>
                <w:rFonts w:asciiTheme="minorEastAsia" w:eastAsiaTheme="minorEastAsia" w:hAnsiTheme="minorEastAsia"/>
                <w:b/>
                <w:kern w:val="1"/>
                <w:sz w:val="21"/>
                <w:szCs w:val="21"/>
              </w:rPr>
            </w:pPr>
          </w:p>
        </w:tc>
        <w:tc>
          <w:tcPr>
            <w:tcW w:w="1302" w:type="dxa"/>
            <w:tcBorders>
              <w:top w:val="single" w:sz="4" w:space="0" w:color="000000"/>
              <w:left w:val="single" w:sz="4" w:space="0" w:color="000000"/>
              <w:right w:val="single" w:sz="4" w:space="0" w:color="auto"/>
            </w:tcBorders>
            <w:tcMar>
              <w:top w:w="57" w:type="dxa"/>
              <w:bottom w:w="57" w:type="dxa"/>
            </w:tcMar>
            <w:vAlign w:val="center"/>
          </w:tcPr>
          <w:p w:rsidR="00BA026B" w:rsidRPr="00D37548" w:rsidRDefault="00BA026B" w:rsidP="00F63EFE">
            <w:pPr>
              <w:adjustRightInd w:val="0"/>
              <w:snapToGrid w:val="0"/>
              <w:spacing w:line="300" w:lineRule="exact"/>
              <w:jc w:val="center"/>
              <w:rPr>
                <w:rFonts w:asciiTheme="minorEastAsia" w:eastAsiaTheme="minorEastAsia" w:hAnsiTheme="minorEastAsia"/>
                <w:b/>
                <w:sz w:val="21"/>
                <w:szCs w:val="21"/>
              </w:rPr>
            </w:pPr>
            <w:r w:rsidRPr="00D37548">
              <w:rPr>
                <w:rFonts w:asciiTheme="minorEastAsia" w:eastAsiaTheme="minorEastAsia" w:hAnsiTheme="minorEastAsia" w:hint="eastAsia"/>
                <w:b/>
                <w:sz w:val="21"/>
                <w:szCs w:val="21"/>
              </w:rPr>
              <w:t>子项名称</w:t>
            </w:r>
          </w:p>
        </w:tc>
        <w:tc>
          <w:tcPr>
            <w:tcW w:w="6033" w:type="dxa"/>
            <w:tcBorders>
              <w:top w:val="single" w:sz="4" w:space="0" w:color="000000"/>
              <w:left w:val="single" w:sz="4" w:space="0" w:color="auto"/>
              <w:bottom w:val="single" w:sz="4" w:space="0" w:color="000000"/>
              <w:right w:val="single" w:sz="4" w:space="0" w:color="000000"/>
            </w:tcBorders>
            <w:tcMar>
              <w:top w:w="57" w:type="dxa"/>
              <w:bottom w:w="57" w:type="dxa"/>
            </w:tcMar>
            <w:vAlign w:val="center"/>
          </w:tcPr>
          <w:p w:rsidR="00BA026B" w:rsidRPr="00F63EFE" w:rsidRDefault="00BA026B" w:rsidP="00F63EFE">
            <w:pPr>
              <w:adjustRightInd w:val="0"/>
              <w:snapToGrid w:val="0"/>
              <w:spacing w:line="300" w:lineRule="exact"/>
              <w:rPr>
                <w:rFonts w:asciiTheme="minorEastAsia" w:eastAsiaTheme="minorEastAsia" w:hAnsiTheme="minorEastAsia"/>
                <w:kern w:val="1"/>
                <w:sz w:val="21"/>
                <w:szCs w:val="21"/>
              </w:rPr>
            </w:pPr>
          </w:p>
        </w:tc>
      </w:tr>
      <w:tr w:rsidR="00BA026B" w:rsidRPr="00F63EFE" w:rsidTr="006118BB">
        <w:trPr>
          <w:trHeight w:val="284"/>
          <w:jc w:val="center"/>
        </w:trPr>
        <w:tc>
          <w:tcPr>
            <w:tcW w:w="533"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BA026B" w:rsidRPr="00D37548" w:rsidRDefault="00BA026B" w:rsidP="00F63EFE">
            <w:pPr>
              <w:adjustRightInd w:val="0"/>
              <w:snapToGrid w:val="0"/>
              <w:spacing w:line="300" w:lineRule="exact"/>
              <w:jc w:val="center"/>
              <w:rPr>
                <w:rFonts w:asciiTheme="minorEastAsia" w:eastAsiaTheme="minorEastAsia" w:hAnsiTheme="minorEastAsia"/>
                <w:b/>
                <w:kern w:val="1"/>
                <w:sz w:val="21"/>
                <w:szCs w:val="21"/>
              </w:rPr>
            </w:pPr>
            <w:r w:rsidRPr="00D37548">
              <w:rPr>
                <w:rFonts w:asciiTheme="minorEastAsia" w:eastAsiaTheme="minorEastAsia" w:hAnsiTheme="minorEastAsia" w:hint="eastAsia"/>
                <w:b/>
                <w:kern w:val="1"/>
                <w:sz w:val="21"/>
                <w:szCs w:val="21"/>
              </w:rPr>
              <w:t>5</w:t>
            </w:r>
          </w:p>
        </w:tc>
        <w:tc>
          <w:tcPr>
            <w:tcW w:w="1204"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BA026B" w:rsidRPr="00D37548" w:rsidRDefault="00BA026B" w:rsidP="00F63EFE">
            <w:pPr>
              <w:adjustRightInd w:val="0"/>
              <w:snapToGrid w:val="0"/>
              <w:spacing w:line="300" w:lineRule="exact"/>
              <w:jc w:val="center"/>
              <w:rPr>
                <w:rFonts w:asciiTheme="minorEastAsia" w:eastAsiaTheme="minorEastAsia" w:hAnsiTheme="minorEastAsia"/>
                <w:b/>
                <w:kern w:val="1"/>
                <w:sz w:val="21"/>
                <w:szCs w:val="21"/>
              </w:rPr>
            </w:pPr>
            <w:r w:rsidRPr="00D37548">
              <w:rPr>
                <w:rFonts w:asciiTheme="minorEastAsia" w:eastAsiaTheme="minorEastAsia" w:hAnsiTheme="minorEastAsia" w:hint="eastAsia"/>
                <w:b/>
                <w:kern w:val="1"/>
                <w:sz w:val="21"/>
                <w:szCs w:val="21"/>
              </w:rPr>
              <w:t>实施主体</w:t>
            </w:r>
          </w:p>
        </w:tc>
        <w:tc>
          <w:tcPr>
            <w:tcW w:w="7335" w:type="dxa"/>
            <w:gridSpan w:val="2"/>
            <w:tcBorders>
              <w:top w:val="single" w:sz="4" w:space="0" w:color="000000"/>
              <w:left w:val="single" w:sz="4" w:space="0" w:color="000000"/>
              <w:bottom w:val="single" w:sz="4" w:space="0" w:color="000000"/>
              <w:right w:val="single" w:sz="4" w:space="0" w:color="000000"/>
            </w:tcBorders>
            <w:tcMar>
              <w:top w:w="57" w:type="dxa"/>
              <w:bottom w:w="57" w:type="dxa"/>
            </w:tcMar>
          </w:tcPr>
          <w:p w:rsidR="00BA026B" w:rsidRPr="00F63EFE" w:rsidRDefault="00BA026B" w:rsidP="00F63EFE">
            <w:pPr>
              <w:adjustRightInd w:val="0"/>
              <w:snapToGrid w:val="0"/>
              <w:spacing w:line="300" w:lineRule="exact"/>
              <w:ind w:firstLineChars="200" w:firstLine="420"/>
              <w:rPr>
                <w:rFonts w:asciiTheme="minorEastAsia" w:eastAsiaTheme="minorEastAsia" w:hAnsiTheme="minorEastAsia"/>
                <w:sz w:val="21"/>
                <w:szCs w:val="21"/>
                <w:shd w:val="clear" w:color="auto" w:fill="FFFFFF"/>
              </w:rPr>
            </w:pPr>
            <w:r w:rsidRPr="00F63EFE">
              <w:rPr>
                <w:rFonts w:asciiTheme="minorEastAsia" w:eastAsiaTheme="minorEastAsia" w:hAnsiTheme="minorEastAsia" w:hint="eastAsia"/>
                <w:sz w:val="21"/>
                <w:szCs w:val="21"/>
              </w:rPr>
              <w:t>北海</w:t>
            </w:r>
            <w:r w:rsidRPr="00F63EFE">
              <w:rPr>
                <w:rFonts w:asciiTheme="minorEastAsia" w:eastAsiaTheme="minorEastAsia" w:hAnsiTheme="minorEastAsia" w:hint="eastAsia"/>
                <w:sz w:val="21"/>
                <w:szCs w:val="21"/>
                <w:shd w:val="clear" w:color="auto" w:fill="FFFFFF"/>
              </w:rPr>
              <w:t>市司法局</w:t>
            </w:r>
          </w:p>
        </w:tc>
      </w:tr>
      <w:tr w:rsidR="00BA026B" w:rsidRPr="00F63EFE" w:rsidTr="006118BB">
        <w:trPr>
          <w:trHeight w:val="284"/>
          <w:jc w:val="center"/>
        </w:trPr>
        <w:tc>
          <w:tcPr>
            <w:tcW w:w="533"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BA026B" w:rsidRPr="00D37548" w:rsidRDefault="00BA026B" w:rsidP="00F63EFE">
            <w:pPr>
              <w:adjustRightInd w:val="0"/>
              <w:snapToGrid w:val="0"/>
              <w:spacing w:line="300" w:lineRule="exact"/>
              <w:jc w:val="center"/>
              <w:rPr>
                <w:rFonts w:asciiTheme="minorEastAsia" w:eastAsiaTheme="minorEastAsia" w:hAnsiTheme="minorEastAsia"/>
                <w:b/>
                <w:kern w:val="1"/>
                <w:sz w:val="21"/>
                <w:szCs w:val="21"/>
              </w:rPr>
            </w:pPr>
            <w:r w:rsidRPr="00D37548">
              <w:rPr>
                <w:rFonts w:asciiTheme="minorEastAsia" w:eastAsiaTheme="minorEastAsia" w:hAnsiTheme="minorEastAsia" w:hint="eastAsia"/>
                <w:b/>
                <w:kern w:val="1"/>
                <w:sz w:val="21"/>
                <w:szCs w:val="21"/>
              </w:rPr>
              <w:t>6</w:t>
            </w:r>
          </w:p>
        </w:tc>
        <w:tc>
          <w:tcPr>
            <w:tcW w:w="1204"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BA026B" w:rsidRPr="00D37548" w:rsidRDefault="00BA026B" w:rsidP="00F63EFE">
            <w:pPr>
              <w:adjustRightInd w:val="0"/>
              <w:snapToGrid w:val="0"/>
              <w:spacing w:line="300" w:lineRule="exact"/>
              <w:jc w:val="center"/>
              <w:rPr>
                <w:rFonts w:asciiTheme="minorEastAsia" w:eastAsiaTheme="minorEastAsia" w:hAnsiTheme="minorEastAsia"/>
                <w:b/>
                <w:kern w:val="1"/>
                <w:sz w:val="21"/>
                <w:szCs w:val="21"/>
              </w:rPr>
            </w:pPr>
            <w:r w:rsidRPr="00D37548">
              <w:rPr>
                <w:rFonts w:asciiTheme="minorEastAsia" w:eastAsiaTheme="minorEastAsia" w:hAnsiTheme="minorEastAsia" w:hint="eastAsia"/>
                <w:b/>
                <w:kern w:val="1"/>
                <w:sz w:val="21"/>
                <w:szCs w:val="21"/>
              </w:rPr>
              <w:t>实施主体性质</w:t>
            </w:r>
          </w:p>
        </w:tc>
        <w:tc>
          <w:tcPr>
            <w:tcW w:w="7335" w:type="dxa"/>
            <w:gridSpan w:val="2"/>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BA026B" w:rsidRPr="00F63EFE" w:rsidRDefault="00BA026B" w:rsidP="00F63EFE">
            <w:pPr>
              <w:adjustRightInd w:val="0"/>
              <w:snapToGrid w:val="0"/>
              <w:spacing w:line="300" w:lineRule="exact"/>
              <w:ind w:firstLineChars="200" w:firstLine="420"/>
              <w:rPr>
                <w:rFonts w:asciiTheme="minorEastAsia" w:eastAsiaTheme="minorEastAsia" w:hAnsiTheme="minorEastAsia"/>
                <w:sz w:val="21"/>
                <w:szCs w:val="21"/>
              </w:rPr>
            </w:pPr>
            <w:r w:rsidRPr="00F63EFE">
              <w:rPr>
                <w:rFonts w:asciiTheme="minorEastAsia" w:eastAsiaTheme="minorEastAsia" w:hAnsiTheme="minorEastAsia" w:hint="eastAsia"/>
                <w:sz w:val="21"/>
                <w:szCs w:val="21"/>
              </w:rPr>
              <w:t>法定机关</w:t>
            </w:r>
          </w:p>
        </w:tc>
      </w:tr>
      <w:tr w:rsidR="00BA026B" w:rsidRPr="00F63EFE" w:rsidTr="006118BB">
        <w:trPr>
          <w:trHeight w:val="340"/>
          <w:jc w:val="center"/>
        </w:trPr>
        <w:tc>
          <w:tcPr>
            <w:tcW w:w="533"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BA026B" w:rsidRPr="00D37548" w:rsidRDefault="00BA026B" w:rsidP="00F63EFE">
            <w:pPr>
              <w:adjustRightInd w:val="0"/>
              <w:snapToGrid w:val="0"/>
              <w:spacing w:line="300" w:lineRule="exact"/>
              <w:jc w:val="center"/>
              <w:rPr>
                <w:rFonts w:asciiTheme="minorEastAsia" w:eastAsiaTheme="minorEastAsia" w:hAnsiTheme="minorEastAsia"/>
                <w:b/>
                <w:kern w:val="1"/>
                <w:sz w:val="21"/>
                <w:szCs w:val="21"/>
              </w:rPr>
            </w:pPr>
            <w:r w:rsidRPr="00D37548">
              <w:rPr>
                <w:rFonts w:asciiTheme="minorEastAsia" w:eastAsiaTheme="minorEastAsia" w:hAnsiTheme="minorEastAsia" w:hint="eastAsia"/>
                <w:b/>
                <w:kern w:val="1"/>
                <w:sz w:val="21"/>
                <w:szCs w:val="21"/>
              </w:rPr>
              <w:t>7</w:t>
            </w:r>
          </w:p>
        </w:tc>
        <w:tc>
          <w:tcPr>
            <w:tcW w:w="1204"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BA026B" w:rsidRPr="00D37548" w:rsidRDefault="00BA026B" w:rsidP="00F63EFE">
            <w:pPr>
              <w:adjustRightInd w:val="0"/>
              <w:snapToGrid w:val="0"/>
              <w:spacing w:line="300" w:lineRule="exact"/>
              <w:jc w:val="center"/>
              <w:rPr>
                <w:rFonts w:asciiTheme="minorEastAsia" w:eastAsiaTheme="minorEastAsia" w:hAnsiTheme="minorEastAsia"/>
                <w:b/>
                <w:kern w:val="1"/>
                <w:sz w:val="21"/>
                <w:szCs w:val="21"/>
              </w:rPr>
            </w:pPr>
            <w:r w:rsidRPr="00D37548">
              <w:rPr>
                <w:rFonts w:asciiTheme="minorEastAsia" w:eastAsiaTheme="minorEastAsia" w:hAnsiTheme="minorEastAsia" w:hint="eastAsia"/>
                <w:b/>
                <w:kern w:val="1"/>
                <w:sz w:val="21"/>
                <w:szCs w:val="21"/>
              </w:rPr>
              <w:t>承办机构</w:t>
            </w:r>
          </w:p>
        </w:tc>
        <w:tc>
          <w:tcPr>
            <w:tcW w:w="7335" w:type="dxa"/>
            <w:gridSpan w:val="2"/>
            <w:tcBorders>
              <w:top w:val="single" w:sz="4" w:space="0" w:color="000000"/>
              <w:left w:val="single" w:sz="4" w:space="0" w:color="000000"/>
              <w:bottom w:val="single" w:sz="4" w:space="0" w:color="000000"/>
              <w:right w:val="single" w:sz="4" w:space="0" w:color="000000"/>
            </w:tcBorders>
            <w:tcMar>
              <w:top w:w="57" w:type="dxa"/>
              <w:bottom w:w="57" w:type="dxa"/>
            </w:tcMar>
          </w:tcPr>
          <w:p w:rsidR="00BA026B" w:rsidRPr="00F63EFE" w:rsidRDefault="0056767B" w:rsidP="00F63EFE">
            <w:pPr>
              <w:adjustRightInd w:val="0"/>
              <w:snapToGrid w:val="0"/>
              <w:spacing w:line="300" w:lineRule="exact"/>
              <w:ind w:firstLineChars="200" w:firstLine="420"/>
              <w:rPr>
                <w:rFonts w:asciiTheme="minorEastAsia" w:eastAsiaTheme="minorEastAsia" w:hAnsiTheme="minorEastAsia"/>
                <w:sz w:val="21"/>
                <w:szCs w:val="21"/>
                <w:shd w:val="clear" w:color="auto" w:fill="FFFFFF"/>
              </w:rPr>
            </w:pPr>
            <w:r w:rsidRPr="00F63EFE">
              <w:rPr>
                <w:rFonts w:asciiTheme="minorEastAsia" w:eastAsiaTheme="minorEastAsia" w:hAnsiTheme="minorEastAsia" w:hint="eastAsia"/>
                <w:sz w:val="21"/>
                <w:szCs w:val="21"/>
              </w:rPr>
              <w:t>北海</w:t>
            </w:r>
            <w:r w:rsidRPr="00F63EFE">
              <w:rPr>
                <w:rFonts w:asciiTheme="minorEastAsia" w:eastAsiaTheme="minorEastAsia" w:hAnsiTheme="minorEastAsia" w:hint="eastAsia"/>
                <w:sz w:val="21"/>
                <w:szCs w:val="21"/>
                <w:shd w:val="clear" w:color="auto" w:fill="FFFFFF"/>
              </w:rPr>
              <w:t>市司法局公证律师管理科</w:t>
            </w:r>
          </w:p>
        </w:tc>
      </w:tr>
      <w:tr w:rsidR="00BA026B" w:rsidRPr="00F63EFE" w:rsidTr="006118BB">
        <w:trPr>
          <w:trHeight w:val="340"/>
          <w:jc w:val="center"/>
        </w:trPr>
        <w:tc>
          <w:tcPr>
            <w:tcW w:w="533" w:type="dxa"/>
            <w:vMerge w:val="restart"/>
            <w:tcBorders>
              <w:top w:val="single" w:sz="4" w:space="0" w:color="000000"/>
              <w:left w:val="single" w:sz="4" w:space="0" w:color="000000"/>
              <w:right w:val="single" w:sz="4" w:space="0" w:color="000000"/>
            </w:tcBorders>
            <w:tcMar>
              <w:top w:w="57" w:type="dxa"/>
              <w:bottom w:w="57" w:type="dxa"/>
            </w:tcMar>
            <w:vAlign w:val="center"/>
          </w:tcPr>
          <w:p w:rsidR="00BA026B" w:rsidRPr="00D37548" w:rsidRDefault="00BA026B" w:rsidP="00F63EFE">
            <w:pPr>
              <w:adjustRightInd w:val="0"/>
              <w:snapToGrid w:val="0"/>
              <w:spacing w:line="300" w:lineRule="exact"/>
              <w:jc w:val="center"/>
              <w:rPr>
                <w:rFonts w:asciiTheme="minorEastAsia" w:eastAsiaTheme="minorEastAsia" w:hAnsiTheme="minorEastAsia"/>
                <w:b/>
                <w:sz w:val="21"/>
                <w:szCs w:val="21"/>
              </w:rPr>
            </w:pPr>
            <w:r w:rsidRPr="00D37548">
              <w:rPr>
                <w:rFonts w:asciiTheme="minorEastAsia" w:eastAsiaTheme="minorEastAsia" w:hAnsiTheme="minorEastAsia" w:hint="eastAsia"/>
                <w:b/>
                <w:sz w:val="21"/>
                <w:szCs w:val="21"/>
              </w:rPr>
              <w:t>8</w:t>
            </w:r>
          </w:p>
        </w:tc>
        <w:tc>
          <w:tcPr>
            <w:tcW w:w="1204" w:type="dxa"/>
            <w:vMerge w:val="restart"/>
            <w:tcBorders>
              <w:top w:val="single" w:sz="4" w:space="0" w:color="000000"/>
              <w:left w:val="single" w:sz="4" w:space="0" w:color="000000"/>
              <w:right w:val="single" w:sz="4" w:space="0" w:color="000000"/>
            </w:tcBorders>
            <w:tcMar>
              <w:top w:w="57" w:type="dxa"/>
              <w:bottom w:w="57" w:type="dxa"/>
            </w:tcMar>
            <w:vAlign w:val="center"/>
          </w:tcPr>
          <w:p w:rsidR="00BA026B" w:rsidRPr="00D37548" w:rsidRDefault="00BA026B" w:rsidP="00F63EFE">
            <w:pPr>
              <w:adjustRightInd w:val="0"/>
              <w:snapToGrid w:val="0"/>
              <w:spacing w:line="300" w:lineRule="exact"/>
              <w:jc w:val="center"/>
              <w:rPr>
                <w:rFonts w:asciiTheme="minorEastAsia" w:eastAsiaTheme="minorEastAsia" w:hAnsiTheme="minorEastAsia"/>
                <w:b/>
                <w:sz w:val="21"/>
                <w:szCs w:val="21"/>
              </w:rPr>
            </w:pPr>
            <w:r w:rsidRPr="00D37548">
              <w:rPr>
                <w:rFonts w:asciiTheme="minorEastAsia" w:eastAsiaTheme="minorEastAsia" w:hAnsiTheme="minorEastAsia" w:hint="eastAsia"/>
                <w:b/>
                <w:sz w:val="21"/>
                <w:szCs w:val="21"/>
              </w:rPr>
              <w:t>咨询及</w:t>
            </w:r>
          </w:p>
          <w:p w:rsidR="00BA026B" w:rsidRPr="00D37548" w:rsidRDefault="00BA026B" w:rsidP="00F63EFE">
            <w:pPr>
              <w:adjustRightInd w:val="0"/>
              <w:snapToGrid w:val="0"/>
              <w:spacing w:line="300" w:lineRule="exact"/>
              <w:jc w:val="center"/>
              <w:rPr>
                <w:rFonts w:asciiTheme="minorEastAsia" w:eastAsiaTheme="minorEastAsia" w:hAnsiTheme="minorEastAsia"/>
                <w:b/>
                <w:sz w:val="21"/>
                <w:szCs w:val="21"/>
              </w:rPr>
            </w:pPr>
            <w:r w:rsidRPr="00D37548">
              <w:rPr>
                <w:rFonts w:asciiTheme="minorEastAsia" w:eastAsiaTheme="minorEastAsia" w:hAnsiTheme="minorEastAsia" w:hint="eastAsia"/>
                <w:b/>
                <w:sz w:val="21"/>
                <w:szCs w:val="21"/>
              </w:rPr>
              <w:t>监督电话</w:t>
            </w:r>
          </w:p>
        </w:tc>
        <w:tc>
          <w:tcPr>
            <w:tcW w:w="1302" w:type="dxa"/>
            <w:tcBorders>
              <w:top w:val="single" w:sz="4" w:space="0" w:color="auto"/>
              <w:left w:val="single" w:sz="4" w:space="0" w:color="000000"/>
              <w:bottom w:val="single" w:sz="4" w:space="0" w:color="000000"/>
              <w:right w:val="single" w:sz="4" w:space="0" w:color="auto"/>
            </w:tcBorders>
            <w:tcMar>
              <w:top w:w="57" w:type="dxa"/>
              <w:bottom w:w="57" w:type="dxa"/>
            </w:tcMar>
            <w:vAlign w:val="center"/>
          </w:tcPr>
          <w:p w:rsidR="00BA026B" w:rsidRPr="00D37548" w:rsidRDefault="00BA026B" w:rsidP="00F63EFE">
            <w:pPr>
              <w:adjustRightInd w:val="0"/>
              <w:snapToGrid w:val="0"/>
              <w:spacing w:line="300" w:lineRule="exact"/>
              <w:jc w:val="center"/>
              <w:rPr>
                <w:rFonts w:asciiTheme="minorEastAsia" w:eastAsiaTheme="minorEastAsia" w:hAnsiTheme="minorEastAsia"/>
                <w:b/>
                <w:sz w:val="21"/>
                <w:szCs w:val="21"/>
              </w:rPr>
            </w:pPr>
            <w:r w:rsidRPr="00D37548">
              <w:rPr>
                <w:rFonts w:asciiTheme="minorEastAsia" w:eastAsiaTheme="minorEastAsia" w:hAnsiTheme="minorEastAsia" w:hint="eastAsia"/>
                <w:b/>
                <w:sz w:val="21"/>
                <w:szCs w:val="21"/>
              </w:rPr>
              <w:t>咨询电话</w:t>
            </w:r>
          </w:p>
        </w:tc>
        <w:tc>
          <w:tcPr>
            <w:tcW w:w="6033" w:type="dxa"/>
            <w:tcBorders>
              <w:top w:val="single" w:sz="4" w:space="0" w:color="auto"/>
              <w:left w:val="single" w:sz="4" w:space="0" w:color="auto"/>
              <w:bottom w:val="single" w:sz="4" w:space="0" w:color="000000"/>
              <w:right w:val="single" w:sz="4" w:space="0" w:color="000000"/>
            </w:tcBorders>
            <w:tcMar>
              <w:top w:w="57" w:type="dxa"/>
              <w:bottom w:w="57" w:type="dxa"/>
            </w:tcMar>
            <w:vAlign w:val="center"/>
          </w:tcPr>
          <w:p w:rsidR="00BA026B" w:rsidRPr="00F63EFE" w:rsidRDefault="00BA026B" w:rsidP="00F63EFE">
            <w:pPr>
              <w:adjustRightInd w:val="0"/>
              <w:snapToGrid w:val="0"/>
              <w:spacing w:line="300" w:lineRule="exact"/>
              <w:ind w:firstLineChars="200" w:firstLine="420"/>
              <w:rPr>
                <w:rFonts w:asciiTheme="minorEastAsia" w:eastAsiaTheme="minorEastAsia" w:hAnsiTheme="minorEastAsia"/>
                <w:sz w:val="21"/>
                <w:szCs w:val="21"/>
              </w:rPr>
            </w:pPr>
            <w:r w:rsidRPr="00F63EFE">
              <w:rPr>
                <w:rFonts w:asciiTheme="minorEastAsia" w:eastAsiaTheme="minorEastAsia" w:hAnsiTheme="minorEastAsia" w:hint="eastAsia"/>
                <w:sz w:val="21"/>
                <w:szCs w:val="21"/>
              </w:rPr>
              <w:t>0779-3156569</w:t>
            </w:r>
          </w:p>
        </w:tc>
      </w:tr>
      <w:tr w:rsidR="00BA026B" w:rsidRPr="00F63EFE" w:rsidTr="006118BB">
        <w:trPr>
          <w:trHeight w:val="340"/>
          <w:jc w:val="center"/>
        </w:trPr>
        <w:tc>
          <w:tcPr>
            <w:tcW w:w="533" w:type="dxa"/>
            <w:vMerge/>
            <w:tcBorders>
              <w:left w:val="single" w:sz="4" w:space="0" w:color="000000"/>
              <w:bottom w:val="single" w:sz="4" w:space="0" w:color="auto"/>
              <w:right w:val="single" w:sz="4" w:space="0" w:color="000000"/>
            </w:tcBorders>
            <w:tcMar>
              <w:top w:w="57" w:type="dxa"/>
              <w:bottom w:w="57" w:type="dxa"/>
            </w:tcMar>
            <w:vAlign w:val="center"/>
          </w:tcPr>
          <w:p w:rsidR="00BA026B" w:rsidRPr="00D37548" w:rsidRDefault="00BA026B" w:rsidP="00F63EFE">
            <w:pPr>
              <w:adjustRightInd w:val="0"/>
              <w:snapToGrid w:val="0"/>
              <w:spacing w:line="300" w:lineRule="exact"/>
              <w:rPr>
                <w:rFonts w:asciiTheme="minorEastAsia" w:eastAsiaTheme="minorEastAsia" w:hAnsiTheme="minorEastAsia"/>
                <w:b/>
                <w:sz w:val="21"/>
                <w:szCs w:val="21"/>
              </w:rPr>
            </w:pPr>
          </w:p>
        </w:tc>
        <w:tc>
          <w:tcPr>
            <w:tcW w:w="1204" w:type="dxa"/>
            <w:vMerge/>
            <w:tcBorders>
              <w:left w:val="single" w:sz="4" w:space="0" w:color="000000"/>
              <w:bottom w:val="single" w:sz="4" w:space="0" w:color="auto"/>
              <w:right w:val="single" w:sz="4" w:space="0" w:color="000000"/>
            </w:tcBorders>
            <w:tcMar>
              <w:top w:w="57" w:type="dxa"/>
              <w:bottom w:w="57" w:type="dxa"/>
            </w:tcMar>
          </w:tcPr>
          <w:p w:rsidR="00BA026B" w:rsidRPr="00D37548" w:rsidRDefault="00BA026B" w:rsidP="00F63EFE">
            <w:pPr>
              <w:adjustRightInd w:val="0"/>
              <w:snapToGrid w:val="0"/>
              <w:spacing w:line="300" w:lineRule="exact"/>
              <w:jc w:val="center"/>
              <w:rPr>
                <w:rFonts w:asciiTheme="minorEastAsia" w:eastAsiaTheme="minorEastAsia" w:hAnsiTheme="minorEastAsia"/>
                <w:b/>
                <w:sz w:val="21"/>
                <w:szCs w:val="21"/>
              </w:rPr>
            </w:pPr>
          </w:p>
        </w:tc>
        <w:tc>
          <w:tcPr>
            <w:tcW w:w="1302" w:type="dxa"/>
            <w:tcBorders>
              <w:top w:val="single" w:sz="4" w:space="0" w:color="000000"/>
              <w:left w:val="single" w:sz="4" w:space="0" w:color="000000"/>
              <w:bottom w:val="single" w:sz="4" w:space="0" w:color="auto"/>
              <w:right w:val="single" w:sz="4" w:space="0" w:color="auto"/>
            </w:tcBorders>
            <w:tcMar>
              <w:top w:w="57" w:type="dxa"/>
              <w:bottom w:w="57" w:type="dxa"/>
            </w:tcMar>
            <w:vAlign w:val="center"/>
          </w:tcPr>
          <w:p w:rsidR="00BA026B" w:rsidRPr="00D37548" w:rsidRDefault="00BA026B" w:rsidP="00F63EFE">
            <w:pPr>
              <w:adjustRightInd w:val="0"/>
              <w:snapToGrid w:val="0"/>
              <w:spacing w:line="300" w:lineRule="exact"/>
              <w:jc w:val="center"/>
              <w:rPr>
                <w:rFonts w:asciiTheme="minorEastAsia" w:eastAsiaTheme="minorEastAsia" w:hAnsiTheme="minorEastAsia"/>
                <w:b/>
                <w:sz w:val="21"/>
                <w:szCs w:val="21"/>
              </w:rPr>
            </w:pPr>
            <w:r w:rsidRPr="00D37548">
              <w:rPr>
                <w:rFonts w:asciiTheme="minorEastAsia" w:eastAsiaTheme="minorEastAsia" w:hAnsiTheme="minorEastAsia" w:hint="eastAsia"/>
                <w:b/>
                <w:sz w:val="21"/>
                <w:szCs w:val="21"/>
              </w:rPr>
              <w:t>监督电话</w:t>
            </w:r>
          </w:p>
        </w:tc>
        <w:tc>
          <w:tcPr>
            <w:tcW w:w="6033" w:type="dxa"/>
            <w:tcBorders>
              <w:top w:val="single" w:sz="4" w:space="0" w:color="000000"/>
              <w:left w:val="single" w:sz="4" w:space="0" w:color="auto"/>
              <w:bottom w:val="single" w:sz="4" w:space="0" w:color="auto"/>
              <w:right w:val="single" w:sz="4" w:space="0" w:color="000000"/>
            </w:tcBorders>
            <w:tcMar>
              <w:top w:w="57" w:type="dxa"/>
              <w:bottom w:w="57" w:type="dxa"/>
            </w:tcMar>
            <w:vAlign w:val="center"/>
          </w:tcPr>
          <w:p w:rsidR="00BA026B" w:rsidRPr="00F63EFE" w:rsidRDefault="00BA026B" w:rsidP="00F63EFE">
            <w:pPr>
              <w:adjustRightInd w:val="0"/>
              <w:snapToGrid w:val="0"/>
              <w:spacing w:line="300" w:lineRule="exact"/>
              <w:ind w:firstLineChars="200" w:firstLine="420"/>
              <w:rPr>
                <w:rFonts w:asciiTheme="minorEastAsia" w:eastAsiaTheme="minorEastAsia" w:hAnsiTheme="minorEastAsia"/>
                <w:sz w:val="21"/>
                <w:szCs w:val="21"/>
              </w:rPr>
            </w:pPr>
            <w:r w:rsidRPr="00F63EFE">
              <w:rPr>
                <w:rFonts w:asciiTheme="minorEastAsia" w:eastAsiaTheme="minorEastAsia" w:hAnsiTheme="minorEastAsia" w:hint="eastAsia"/>
                <w:sz w:val="21"/>
                <w:szCs w:val="21"/>
              </w:rPr>
              <w:t>0779-3156541</w:t>
            </w:r>
          </w:p>
        </w:tc>
      </w:tr>
      <w:tr w:rsidR="00BA026B" w:rsidRPr="00F63EFE" w:rsidTr="0056767B">
        <w:trPr>
          <w:trHeight w:val="1604"/>
          <w:jc w:val="center"/>
        </w:trPr>
        <w:tc>
          <w:tcPr>
            <w:tcW w:w="533"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BA026B" w:rsidRPr="00D37548" w:rsidRDefault="00BA026B" w:rsidP="00F63EFE">
            <w:pPr>
              <w:adjustRightInd w:val="0"/>
              <w:snapToGrid w:val="0"/>
              <w:spacing w:line="300" w:lineRule="exact"/>
              <w:jc w:val="center"/>
              <w:rPr>
                <w:rFonts w:asciiTheme="minorEastAsia" w:eastAsiaTheme="minorEastAsia" w:hAnsiTheme="minorEastAsia"/>
                <w:b/>
                <w:kern w:val="1"/>
                <w:sz w:val="21"/>
                <w:szCs w:val="21"/>
              </w:rPr>
            </w:pPr>
            <w:r w:rsidRPr="00D37548">
              <w:rPr>
                <w:rFonts w:asciiTheme="minorEastAsia" w:eastAsiaTheme="minorEastAsia" w:hAnsiTheme="minorEastAsia" w:hint="eastAsia"/>
                <w:b/>
                <w:kern w:val="1"/>
                <w:sz w:val="21"/>
                <w:szCs w:val="21"/>
              </w:rPr>
              <w:t>9</w:t>
            </w:r>
          </w:p>
        </w:tc>
        <w:tc>
          <w:tcPr>
            <w:tcW w:w="1204"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BA026B" w:rsidRPr="00D37548" w:rsidRDefault="00BA026B" w:rsidP="00F63EFE">
            <w:pPr>
              <w:adjustRightInd w:val="0"/>
              <w:snapToGrid w:val="0"/>
              <w:spacing w:line="300" w:lineRule="exact"/>
              <w:jc w:val="center"/>
              <w:rPr>
                <w:rFonts w:asciiTheme="minorEastAsia" w:eastAsiaTheme="minorEastAsia" w:hAnsiTheme="minorEastAsia"/>
                <w:b/>
                <w:kern w:val="1"/>
                <w:sz w:val="21"/>
                <w:szCs w:val="21"/>
              </w:rPr>
            </w:pPr>
            <w:r w:rsidRPr="00D37548">
              <w:rPr>
                <w:rFonts w:asciiTheme="minorEastAsia" w:eastAsiaTheme="minorEastAsia" w:hAnsiTheme="minorEastAsia" w:hint="eastAsia"/>
                <w:b/>
                <w:kern w:val="1"/>
                <w:sz w:val="21"/>
                <w:szCs w:val="21"/>
              </w:rPr>
              <w:t>设定依据</w:t>
            </w:r>
          </w:p>
        </w:tc>
        <w:tc>
          <w:tcPr>
            <w:tcW w:w="7335" w:type="dxa"/>
            <w:gridSpan w:val="2"/>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BA026B" w:rsidRPr="00F63EFE" w:rsidRDefault="00BA026B" w:rsidP="00010CCA">
            <w:pPr>
              <w:spacing w:line="300" w:lineRule="exact"/>
              <w:ind w:firstLineChars="200" w:firstLine="422"/>
              <w:rPr>
                <w:rFonts w:asciiTheme="minorEastAsia" w:eastAsiaTheme="minorEastAsia" w:hAnsiTheme="minorEastAsia"/>
                <w:sz w:val="21"/>
                <w:szCs w:val="21"/>
              </w:rPr>
            </w:pPr>
            <w:r w:rsidRPr="00F63EFE">
              <w:rPr>
                <w:rFonts w:asciiTheme="minorEastAsia" w:eastAsiaTheme="minorEastAsia" w:hAnsiTheme="minorEastAsia" w:hint="eastAsia"/>
                <w:b/>
                <w:sz w:val="21"/>
                <w:szCs w:val="21"/>
              </w:rPr>
              <w:t>【法律】</w:t>
            </w:r>
            <w:r w:rsidR="0056767B" w:rsidRPr="00F63EFE">
              <w:rPr>
                <w:rFonts w:asciiTheme="minorEastAsia" w:eastAsiaTheme="minorEastAsia" w:hAnsiTheme="minorEastAsia"/>
                <w:sz w:val="21"/>
                <w:szCs w:val="21"/>
              </w:rPr>
              <w:t>《中华人民共和国律师法》</w:t>
            </w:r>
            <w:r w:rsidR="00010CCA">
              <w:rPr>
                <w:rFonts w:ascii="宋体" w:hAnsi="宋体" w:hint="eastAsia"/>
                <w:kern w:val="0"/>
                <w:sz w:val="21"/>
                <w:szCs w:val="21"/>
              </w:rPr>
              <w:t>（1996年主席令第六十七号公布，自1997年1月1日起施行，2012年主席令第六十四号第3次修正，自2013年1月1日起施行）</w:t>
            </w:r>
            <w:r w:rsidRPr="00F63EFE">
              <w:rPr>
                <w:rFonts w:asciiTheme="minorEastAsia" w:eastAsiaTheme="minorEastAsia" w:hAnsiTheme="minorEastAsia" w:hint="eastAsia"/>
                <w:sz w:val="21"/>
                <w:szCs w:val="21"/>
              </w:rPr>
              <w:t>第五十五条 没有取得律师执业证书的人员以律师名义从事法律服务业务的，由所在地的县级以上地方人民政府司法行政部门责令停止非法执业，没收违法所得，处违法所得一倍以上五倍以下的罚款。</w:t>
            </w:r>
          </w:p>
        </w:tc>
      </w:tr>
      <w:tr w:rsidR="00BA026B" w:rsidRPr="00F63EFE" w:rsidTr="006118BB">
        <w:trPr>
          <w:trHeight w:val="340"/>
          <w:jc w:val="center"/>
        </w:trPr>
        <w:tc>
          <w:tcPr>
            <w:tcW w:w="533"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BA026B" w:rsidRPr="00D37548" w:rsidRDefault="00BA026B" w:rsidP="00F63EFE">
            <w:pPr>
              <w:adjustRightInd w:val="0"/>
              <w:snapToGrid w:val="0"/>
              <w:spacing w:line="300" w:lineRule="exact"/>
              <w:jc w:val="center"/>
              <w:rPr>
                <w:rFonts w:asciiTheme="minorEastAsia" w:eastAsiaTheme="minorEastAsia" w:hAnsiTheme="minorEastAsia"/>
                <w:b/>
                <w:kern w:val="1"/>
                <w:sz w:val="21"/>
                <w:szCs w:val="21"/>
              </w:rPr>
            </w:pPr>
            <w:r w:rsidRPr="00D37548">
              <w:rPr>
                <w:rFonts w:asciiTheme="minorEastAsia" w:eastAsiaTheme="minorEastAsia" w:hAnsiTheme="minorEastAsia" w:hint="eastAsia"/>
                <w:b/>
                <w:kern w:val="1"/>
                <w:sz w:val="21"/>
                <w:szCs w:val="21"/>
              </w:rPr>
              <w:t>10</w:t>
            </w:r>
          </w:p>
        </w:tc>
        <w:tc>
          <w:tcPr>
            <w:tcW w:w="1204"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BA026B" w:rsidRPr="00D37548" w:rsidRDefault="00BA026B" w:rsidP="00F63EFE">
            <w:pPr>
              <w:adjustRightInd w:val="0"/>
              <w:snapToGrid w:val="0"/>
              <w:spacing w:line="300" w:lineRule="exact"/>
              <w:jc w:val="center"/>
              <w:rPr>
                <w:rFonts w:asciiTheme="minorEastAsia" w:eastAsiaTheme="minorEastAsia" w:hAnsiTheme="minorEastAsia"/>
                <w:b/>
                <w:kern w:val="1"/>
                <w:sz w:val="21"/>
                <w:szCs w:val="21"/>
              </w:rPr>
            </w:pPr>
            <w:r w:rsidRPr="00D37548">
              <w:rPr>
                <w:rFonts w:asciiTheme="minorEastAsia" w:eastAsiaTheme="minorEastAsia" w:hAnsiTheme="minorEastAsia" w:hint="eastAsia"/>
                <w:b/>
                <w:kern w:val="1"/>
                <w:sz w:val="21"/>
                <w:szCs w:val="21"/>
              </w:rPr>
              <w:t>实施对象</w:t>
            </w:r>
          </w:p>
        </w:tc>
        <w:tc>
          <w:tcPr>
            <w:tcW w:w="7335" w:type="dxa"/>
            <w:gridSpan w:val="2"/>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BA026B" w:rsidRPr="00F63EFE" w:rsidRDefault="00BA026B" w:rsidP="00F63EFE">
            <w:pPr>
              <w:adjustRightInd w:val="0"/>
              <w:snapToGrid w:val="0"/>
              <w:spacing w:line="300" w:lineRule="exact"/>
              <w:ind w:firstLineChars="200" w:firstLine="420"/>
              <w:rPr>
                <w:rFonts w:asciiTheme="minorEastAsia" w:eastAsiaTheme="minorEastAsia" w:hAnsiTheme="minorEastAsia" w:cs="宋体"/>
                <w:kern w:val="0"/>
                <w:sz w:val="21"/>
                <w:szCs w:val="21"/>
              </w:rPr>
            </w:pPr>
            <w:r w:rsidRPr="00F63EFE">
              <w:rPr>
                <w:rFonts w:asciiTheme="minorEastAsia" w:eastAsiaTheme="minorEastAsia" w:hAnsiTheme="minorEastAsia" w:cs="宋体" w:hint="eastAsia"/>
                <w:kern w:val="0"/>
                <w:sz w:val="21"/>
                <w:szCs w:val="21"/>
              </w:rPr>
              <w:t>未取得律师职业证书的以律师名义从事法律服务业务的人员</w:t>
            </w:r>
          </w:p>
        </w:tc>
      </w:tr>
      <w:tr w:rsidR="00BA026B" w:rsidRPr="00F63EFE" w:rsidTr="006118BB">
        <w:trPr>
          <w:trHeight w:val="340"/>
          <w:jc w:val="center"/>
        </w:trPr>
        <w:tc>
          <w:tcPr>
            <w:tcW w:w="533"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BA026B" w:rsidRPr="00D37548" w:rsidRDefault="00BA026B" w:rsidP="00F63EFE">
            <w:pPr>
              <w:adjustRightInd w:val="0"/>
              <w:snapToGrid w:val="0"/>
              <w:spacing w:line="300" w:lineRule="exact"/>
              <w:jc w:val="center"/>
              <w:rPr>
                <w:rFonts w:asciiTheme="minorEastAsia" w:eastAsiaTheme="minorEastAsia" w:hAnsiTheme="minorEastAsia"/>
                <w:b/>
                <w:sz w:val="21"/>
                <w:szCs w:val="21"/>
              </w:rPr>
            </w:pPr>
            <w:r w:rsidRPr="00D37548">
              <w:rPr>
                <w:rFonts w:asciiTheme="minorEastAsia" w:eastAsiaTheme="minorEastAsia" w:hAnsiTheme="minorEastAsia" w:hint="eastAsia"/>
                <w:b/>
                <w:sz w:val="21"/>
                <w:szCs w:val="21"/>
              </w:rPr>
              <w:t>11</w:t>
            </w:r>
          </w:p>
        </w:tc>
        <w:tc>
          <w:tcPr>
            <w:tcW w:w="1204"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BA026B" w:rsidRPr="00D37548" w:rsidRDefault="00BA026B" w:rsidP="00F63EFE">
            <w:pPr>
              <w:adjustRightInd w:val="0"/>
              <w:snapToGrid w:val="0"/>
              <w:spacing w:line="300" w:lineRule="exact"/>
              <w:jc w:val="center"/>
              <w:rPr>
                <w:rFonts w:asciiTheme="minorEastAsia" w:eastAsiaTheme="minorEastAsia" w:hAnsiTheme="minorEastAsia"/>
                <w:b/>
                <w:sz w:val="21"/>
                <w:szCs w:val="21"/>
              </w:rPr>
            </w:pPr>
            <w:r w:rsidRPr="00D37548">
              <w:rPr>
                <w:rFonts w:asciiTheme="minorEastAsia" w:eastAsiaTheme="minorEastAsia" w:hAnsiTheme="minorEastAsia" w:hint="eastAsia"/>
                <w:b/>
                <w:sz w:val="21"/>
                <w:szCs w:val="21"/>
              </w:rPr>
              <w:t>行使层级</w:t>
            </w:r>
          </w:p>
        </w:tc>
        <w:tc>
          <w:tcPr>
            <w:tcW w:w="7335" w:type="dxa"/>
            <w:gridSpan w:val="2"/>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BA026B" w:rsidRPr="00F63EFE" w:rsidRDefault="0056767B" w:rsidP="00F63EFE">
            <w:pPr>
              <w:adjustRightInd w:val="0"/>
              <w:snapToGrid w:val="0"/>
              <w:spacing w:line="300" w:lineRule="exact"/>
              <w:ind w:firstLineChars="150" w:firstLine="315"/>
              <w:rPr>
                <w:rFonts w:asciiTheme="minorEastAsia" w:eastAsiaTheme="minorEastAsia" w:hAnsiTheme="minorEastAsia"/>
                <w:sz w:val="21"/>
                <w:szCs w:val="21"/>
              </w:rPr>
            </w:pPr>
            <w:r w:rsidRPr="00F63EFE">
              <w:rPr>
                <w:rFonts w:asciiTheme="minorEastAsia" w:eastAsiaTheme="minorEastAsia" w:hAnsiTheme="minorEastAsia" w:hint="eastAsia"/>
                <w:sz w:val="21"/>
                <w:szCs w:val="21"/>
              </w:rPr>
              <w:t>设区的市级</w:t>
            </w:r>
            <w:r w:rsidR="00BA026B" w:rsidRPr="00F63EFE">
              <w:rPr>
                <w:rFonts w:asciiTheme="minorEastAsia" w:eastAsiaTheme="minorEastAsia" w:hAnsiTheme="minorEastAsia" w:hint="eastAsia"/>
                <w:sz w:val="21"/>
                <w:szCs w:val="21"/>
              </w:rPr>
              <w:t>。</w:t>
            </w:r>
          </w:p>
        </w:tc>
      </w:tr>
      <w:tr w:rsidR="00BA026B" w:rsidRPr="00F63EFE" w:rsidTr="006118BB">
        <w:trPr>
          <w:trHeight w:val="340"/>
          <w:jc w:val="center"/>
        </w:trPr>
        <w:tc>
          <w:tcPr>
            <w:tcW w:w="533"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BA026B" w:rsidRPr="00D37548" w:rsidRDefault="00BA026B" w:rsidP="00F63EFE">
            <w:pPr>
              <w:adjustRightInd w:val="0"/>
              <w:snapToGrid w:val="0"/>
              <w:spacing w:line="300" w:lineRule="exact"/>
              <w:jc w:val="center"/>
              <w:rPr>
                <w:rFonts w:asciiTheme="minorEastAsia" w:eastAsiaTheme="minorEastAsia" w:hAnsiTheme="minorEastAsia"/>
                <w:b/>
                <w:sz w:val="21"/>
                <w:szCs w:val="21"/>
              </w:rPr>
            </w:pPr>
            <w:r w:rsidRPr="00D37548">
              <w:rPr>
                <w:rFonts w:asciiTheme="minorEastAsia" w:eastAsiaTheme="minorEastAsia" w:hAnsiTheme="minorEastAsia" w:hint="eastAsia"/>
                <w:b/>
                <w:sz w:val="21"/>
                <w:szCs w:val="21"/>
              </w:rPr>
              <w:t>12</w:t>
            </w:r>
          </w:p>
        </w:tc>
        <w:tc>
          <w:tcPr>
            <w:tcW w:w="1204"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BA026B" w:rsidRPr="00D37548" w:rsidRDefault="00BA026B" w:rsidP="00F63EFE">
            <w:pPr>
              <w:adjustRightInd w:val="0"/>
              <w:snapToGrid w:val="0"/>
              <w:spacing w:line="300" w:lineRule="exact"/>
              <w:jc w:val="center"/>
              <w:rPr>
                <w:rFonts w:asciiTheme="minorEastAsia" w:eastAsiaTheme="minorEastAsia" w:hAnsiTheme="minorEastAsia"/>
                <w:b/>
                <w:sz w:val="21"/>
                <w:szCs w:val="21"/>
              </w:rPr>
            </w:pPr>
            <w:r w:rsidRPr="00D37548">
              <w:rPr>
                <w:rFonts w:asciiTheme="minorEastAsia" w:eastAsiaTheme="minorEastAsia" w:hAnsiTheme="minorEastAsia" w:hint="eastAsia"/>
                <w:b/>
                <w:sz w:val="21"/>
                <w:szCs w:val="21"/>
              </w:rPr>
              <w:t>权限划分</w:t>
            </w:r>
          </w:p>
        </w:tc>
        <w:tc>
          <w:tcPr>
            <w:tcW w:w="7335" w:type="dxa"/>
            <w:gridSpan w:val="2"/>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BA026B" w:rsidRPr="00F63EFE" w:rsidRDefault="00BA026B" w:rsidP="00010CCA">
            <w:pPr>
              <w:adjustRightInd w:val="0"/>
              <w:snapToGrid w:val="0"/>
              <w:spacing w:line="300" w:lineRule="exact"/>
              <w:ind w:firstLineChars="200" w:firstLine="420"/>
              <w:rPr>
                <w:rFonts w:asciiTheme="minorEastAsia" w:eastAsiaTheme="minorEastAsia" w:hAnsiTheme="minorEastAsia"/>
                <w:sz w:val="21"/>
                <w:szCs w:val="21"/>
              </w:rPr>
            </w:pPr>
            <w:r w:rsidRPr="00F63EFE">
              <w:rPr>
                <w:rFonts w:asciiTheme="minorEastAsia" w:eastAsiaTheme="minorEastAsia" w:hAnsiTheme="minorEastAsia" w:hint="eastAsia"/>
                <w:sz w:val="21"/>
                <w:szCs w:val="21"/>
              </w:rPr>
              <w:t>根据《中华人民共和国律师法》第五十五条规定没有取得律师执业证书的人员以律师名义从事法律服务业务的，由所在地的县级以上地方人民政府司法行政部门责令停止非法执业，没收违法所得，处违法所得一倍以上五倍以下的罚款。</w:t>
            </w:r>
          </w:p>
        </w:tc>
      </w:tr>
      <w:tr w:rsidR="00BA026B" w:rsidRPr="00F63EFE" w:rsidTr="006118BB">
        <w:trPr>
          <w:trHeight w:val="340"/>
          <w:jc w:val="center"/>
        </w:trPr>
        <w:tc>
          <w:tcPr>
            <w:tcW w:w="533"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BA026B" w:rsidRPr="00D37548" w:rsidRDefault="00BA026B" w:rsidP="00F63EFE">
            <w:pPr>
              <w:adjustRightInd w:val="0"/>
              <w:snapToGrid w:val="0"/>
              <w:spacing w:line="300" w:lineRule="exact"/>
              <w:jc w:val="center"/>
              <w:rPr>
                <w:rFonts w:asciiTheme="minorEastAsia" w:eastAsiaTheme="minorEastAsia" w:hAnsiTheme="minorEastAsia"/>
                <w:b/>
                <w:sz w:val="21"/>
                <w:szCs w:val="21"/>
              </w:rPr>
            </w:pPr>
            <w:r w:rsidRPr="00D37548">
              <w:rPr>
                <w:rFonts w:asciiTheme="minorEastAsia" w:eastAsiaTheme="minorEastAsia" w:hAnsiTheme="minorEastAsia" w:hint="eastAsia"/>
                <w:b/>
                <w:sz w:val="21"/>
                <w:szCs w:val="21"/>
              </w:rPr>
              <w:t>13</w:t>
            </w:r>
          </w:p>
        </w:tc>
        <w:tc>
          <w:tcPr>
            <w:tcW w:w="1204"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BA026B" w:rsidRPr="00D37548" w:rsidRDefault="00BA026B" w:rsidP="00F63EFE">
            <w:pPr>
              <w:adjustRightInd w:val="0"/>
              <w:snapToGrid w:val="0"/>
              <w:spacing w:line="300" w:lineRule="exact"/>
              <w:jc w:val="center"/>
              <w:rPr>
                <w:rFonts w:asciiTheme="minorEastAsia" w:eastAsiaTheme="minorEastAsia" w:hAnsiTheme="minorEastAsia"/>
                <w:b/>
                <w:sz w:val="21"/>
                <w:szCs w:val="21"/>
              </w:rPr>
            </w:pPr>
            <w:r w:rsidRPr="00D37548">
              <w:rPr>
                <w:rFonts w:asciiTheme="minorEastAsia" w:eastAsiaTheme="minorEastAsia" w:hAnsiTheme="minorEastAsia" w:hint="eastAsia"/>
                <w:b/>
                <w:sz w:val="21"/>
                <w:szCs w:val="21"/>
              </w:rPr>
              <w:t>行使内容</w:t>
            </w:r>
          </w:p>
        </w:tc>
        <w:tc>
          <w:tcPr>
            <w:tcW w:w="7335" w:type="dxa"/>
            <w:gridSpan w:val="2"/>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BA026B" w:rsidRPr="00F63EFE" w:rsidRDefault="00BA026B" w:rsidP="00010CCA">
            <w:pPr>
              <w:adjustRightInd w:val="0"/>
              <w:snapToGrid w:val="0"/>
              <w:spacing w:line="300" w:lineRule="exact"/>
              <w:ind w:firstLineChars="200" w:firstLine="420"/>
              <w:rPr>
                <w:rFonts w:asciiTheme="minorEastAsia" w:eastAsiaTheme="minorEastAsia" w:hAnsiTheme="minorEastAsia"/>
                <w:sz w:val="21"/>
                <w:szCs w:val="21"/>
              </w:rPr>
            </w:pPr>
            <w:r w:rsidRPr="00F63EFE">
              <w:rPr>
                <w:rFonts w:asciiTheme="minorEastAsia" w:eastAsiaTheme="minorEastAsia" w:hAnsiTheme="minorEastAsia" w:hint="eastAsia"/>
                <w:sz w:val="21"/>
                <w:szCs w:val="21"/>
              </w:rPr>
              <w:t>根据《中华人民共和国律师法》第五十五条规定没有取得律师执业证书的人员以律师名义从事法律服务业务的，由所在地的县级以上地方人民政府司法行政部门责令停止非法执业，没收违法所得，处违法所得一倍以上五倍以下的罚款。</w:t>
            </w:r>
          </w:p>
        </w:tc>
      </w:tr>
      <w:tr w:rsidR="00BA026B" w:rsidRPr="00F63EFE" w:rsidTr="006118BB">
        <w:trPr>
          <w:trHeight w:val="340"/>
          <w:jc w:val="center"/>
        </w:trPr>
        <w:tc>
          <w:tcPr>
            <w:tcW w:w="533" w:type="dxa"/>
            <w:tcBorders>
              <w:top w:val="single" w:sz="4" w:space="0" w:color="000000"/>
              <w:left w:val="single" w:sz="4" w:space="0" w:color="000000"/>
              <w:bottom w:val="single" w:sz="4" w:space="0" w:color="auto"/>
              <w:right w:val="single" w:sz="4" w:space="0" w:color="000000"/>
            </w:tcBorders>
            <w:tcMar>
              <w:top w:w="57" w:type="dxa"/>
              <w:bottom w:w="57" w:type="dxa"/>
            </w:tcMar>
            <w:vAlign w:val="center"/>
          </w:tcPr>
          <w:p w:rsidR="00BA026B" w:rsidRPr="00D37548" w:rsidRDefault="00BA026B" w:rsidP="00F63EFE">
            <w:pPr>
              <w:adjustRightInd w:val="0"/>
              <w:snapToGrid w:val="0"/>
              <w:spacing w:line="300" w:lineRule="exact"/>
              <w:jc w:val="center"/>
              <w:rPr>
                <w:rFonts w:asciiTheme="minorEastAsia" w:eastAsiaTheme="minorEastAsia" w:hAnsiTheme="minorEastAsia"/>
                <w:b/>
                <w:sz w:val="21"/>
                <w:szCs w:val="21"/>
              </w:rPr>
            </w:pPr>
            <w:r w:rsidRPr="00D37548">
              <w:rPr>
                <w:rFonts w:asciiTheme="minorEastAsia" w:eastAsiaTheme="minorEastAsia" w:hAnsiTheme="minorEastAsia" w:hint="eastAsia"/>
                <w:b/>
                <w:sz w:val="21"/>
                <w:szCs w:val="21"/>
              </w:rPr>
              <w:t>14</w:t>
            </w:r>
          </w:p>
        </w:tc>
        <w:tc>
          <w:tcPr>
            <w:tcW w:w="1204" w:type="dxa"/>
            <w:tcBorders>
              <w:top w:val="single" w:sz="4" w:space="0" w:color="000000"/>
              <w:left w:val="single" w:sz="4" w:space="0" w:color="000000"/>
              <w:bottom w:val="single" w:sz="4" w:space="0" w:color="auto"/>
              <w:right w:val="single" w:sz="4" w:space="0" w:color="000000"/>
            </w:tcBorders>
            <w:tcMar>
              <w:top w:w="57" w:type="dxa"/>
              <w:bottom w:w="57" w:type="dxa"/>
            </w:tcMar>
            <w:vAlign w:val="center"/>
          </w:tcPr>
          <w:p w:rsidR="00BA026B" w:rsidRPr="00D37548" w:rsidRDefault="00BA026B" w:rsidP="00F63EFE">
            <w:pPr>
              <w:adjustRightInd w:val="0"/>
              <w:snapToGrid w:val="0"/>
              <w:spacing w:line="300" w:lineRule="exact"/>
              <w:jc w:val="center"/>
              <w:rPr>
                <w:rFonts w:asciiTheme="minorEastAsia" w:eastAsiaTheme="minorEastAsia" w:hAnsiTheme="minorEastAsia"/>
                <w:b/>
                <w:sz w:val="21"/>
                <w:szCs w:val="21"/>
              </w:rPr>
            </w:pPr>
            <w:r w:rsidRPr="00D37548">
              <w:rPr>
                <w:rFonts w:asciiTheme="minorEastAsia" w:eastAsiaTheme="minorEastAsia" w:hAnsiTheme="minorEastAsia" w:hint="eastAsia"/>
                <w:b/>
                <w:sz w:val="21"/>
                <w:szCs w:val="21"/>
              </w:rPr>
              <w:t>法定办结</w:t>
            </w:r>
          </w:p>
          <w:p w:rsidR="00BA026B" w:rsidRPr="00D37548" w:rsidRDefault="00BA026B" w:rsidP="00F63EFE">
            <w:pPr>
              <w:adjustRightInd w:val="0"/>
              <w:snapToGrid w:val="0"/>
              <w:spacing w:line="300" w:lineRule="exact"/>
              <w:jc w:val="center"/>
              <w:rPr>
                <w:rFonts w:asciiTheme="minorEastAsia" w:eastAsiaTheme="minorEastAsia" w:hAnsiTheme="minorEastAsia"/>
                <w:b/>
                <w:sz w:val="21"/>
                <w:szCs w:val="21"/>
              </w:rPr>
            </w:pPr>
            <w:r w:rsidRPr="00D37548">
              <w:rPr>
                <w:rFonts w:asciiTheme="minorEastAsia" w:eastAsiaTheme="minorEastAsia" w:hAnsiTheme="minorEastAsia" w:hint="eastAsia"/>
                <w:b/>
                <w:sz w:val="21"/>
                <w:szCs w:val="21"/>
              </w:rPr>
              <w:t>时限</w:t>
            </w:r>
          </w:p>
        </w:tc>
        <w:tc>
          <w:tcPr>
            <w:tcW w:w="7335" w:type="dxa"/>
            <w:gridSpan w:val="2"/>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BA026B" w:rsidRPr="00F63EFE" w:rsidRDefault="00BA026B" w:rsidP="00F63EFE">
            <w:pPr>
              <w:adjustRightInd w:val="0"/>
              <w:snapToGrid w:val="0"/>
              <w:spacing w:line="300" w:lineRule="exact"/>
              <w:ind w:firstLineChars="200" w:firstLine="420"/>
              <w:rPr>
                <w:rFonts w:asciiTheme="minorEastAsia" w:eastAsiaTheme="minorEastAsia" w:hAnsiTheme="minorEastAsia"/>
                <w:sz w:val="21"/>
                <w:szCs w:val="21"/>
              </w:rPr>
            </w:pPr>
            <w:r w:rsidRPr="00F63EFE">
              <w:rPr>
                <w:rFonts w:asciiTheme="minorEastAsia" w:eastAsiaTheme="minorEastAsia" w:hAnsiTheme="minorEastAsia" w:hint="eastAsia"/>
                <w:sz w:val="21"/>
                <w:szCs w:val="21"/>
              </w:rPr>
              <w:t>60日。经本机关负责人批准，可以延长30日。需要继续延长的，报上一级行政主管机关批准。</w:t>
            </w:r>
          </w:p>
        </w:tc>
      </w:tr>
      <w:tr w:rsidR="00BA026B" w:rsidRPr="00F63EFE" w:rsidTr="006118BB">
        <w:trPr>
          <w:trHeight w:val="340"/>
          <w:jc w:val="center"/>
        </w:trPr>
        <w:tc>
          <w:tcPr>
            <w:tcW w:w="533" w:type="dxa"/>
            <w:tcBorders>
              <w:top w:val="single" w:sz="4" w:space="0" w:color="auto"/>
              <w:left w:val="single" w:sz="4" w:space="0" w:color="000000"/>
              <w:bottom w:val="single" w:sz="4" w:space="0" w:color="000000"/>
              <w:right w:val="single" w:sz="4" w:space="0" w:color="000000"/>
            </w:tcBorders>
            <w:tcMar>
              <w:top w:w="57" w:type="dxa"/>
              <w:bottom w:w="57" w:type="dxa"/>
            </w:tcMar>
            <w:vAlign w:val="center"/>
          </w:tcPr>
          <w:p w:rsidR="00BA026B" w:rsidRPr="00D37548" w:rsidRDefault="00BA026B" w:rsidP="00F63EFE">
            <w:pPr>
              <w:adjustRightInd w:val="0"/>
              <w:snapToGrid w:val="0"/>
              <w:spacing w:line="300" w:lineRule="exact"/>
              <w:jc w:val="center"/>
              <w:rPr>
                <w:rFonts w:asciiTheme="minorEastAsia" w:eastAsiaTheme="minorEastAsia" w:hAnsiTheme="minorEastAsia"/>
                <w:b/>
                <w:sz w:val="21"/>
                <w:szCs w:val="21"/>
              </w:rPr>
            </w:pPr>
            <w:r w:rsidRPr="00D37548">
              <w:rPr>
                <w:rFonts w:asciiTheme="minorEastAsia" w:eastAsiaTheme="minorEastAsia" w:hAnsiTheme="minorEastAsia" w:hint="eastAsia"/>
                <w:b/>
                <w:sz w:val="21"/>
                <w:szCs w:val="21"/>
              </w:rPr>
              <w:lastRenderedPageBreak/>
              <w:t>15</w:t>
            </w:r>
          </w:p>
        </w:tc>
        <w:tc>
          <w:tcPr>
            <w:tcW w:w="1204" w:type="dxa"/>
            <w:tcBorders>
              <w:top w:val="single" w:sz="4" w:space="0" w:color="auto"/>
              <w:left w:val="single" w:sz="4" w:space="0" w:color="000000"/>
              <w:bottom w:val="single" w:sz="4" w:space="0" w:color="000000"/>
              <w:right w:val="single" w:sz="4" w:space="0" w:color="000000"/>
            </w:tcBorders>
            <w:tcMar>
              <w:top w:w="57" w:type="dxa"/>
              <w:bottom w:w="57" w:type="dxa"/>
            </w:tcMar>
            <w:vAlign w:val="center"/>
          </w:tcPr>
          <w:p w:rsidR="00BA026B" w:rsidRPr="00D37548" w:rsidRDefault="00BA026B" w:rsidP="00F63EFE">
            <w:pPr>
              <w:adjustRightInd w:val="0"/>
              <w:snapToGrid w:val="0"/>
              <w:spacing w:line="300" w:lineRule="exact"/>
              <w:jc w:val="center"/>
              <w:rPr>
                <w:rFonts w:asciiTheme="minorEastAsia" w:eastAsiaTheme="minorEastAsia" w:hAnsiTheme="minorEastAsia"/>
                <w:b/>
                <w:sz w:val="21"/>
                <w:szCs w:val="21"/>
              </w:rPr>
            </w:pPr>
            <w:r w:rsidRPr="00D37548">
              <w:rPr>
                <w:rFonts w:asciiTheme="minorEastAsia" w:eastAsiaTheme="minorEastAsia" w:hAnsiTheme="minorEastAsia" w:hint="eastAsia"/>
                <w:b/>
                <w:sz w:val="21"/>
                <w:szCs w:val="21"/>
              </w:rPr>
              <w:t>处罚流程</w:t>
            </w:r>
          </w:p>
        </w:tc>
        <w:tc>
          <w:tcPr>
            <w:tcW w:w="7335" w:type="dxa"/>
            <w:gridSpan w:val="2"/>
            <w:tcBorders>
              <w:top w:val="single" w:sz="4" w:space="0" w:color="000000"/>
              <w:left w:val="single" w:sz="4" w:space="0" w:color="000000"/>
              <w:right w:val="single" w:sz="4" w:space="0" w:color="000000"/>
            </w:tcBorders>
            <w:tcMar>
              <w:top w:w="57" w:type="dxa"/>
              <w:bottom w:w="57" w:type="dxa"/>
            </w:tcMar>
            <w:vAlign w:val="center"/>
          </w:tcPr>
          <w:p w:rsidR="00BA026B" w:rsidRPr="00F63EFE" w:rsidRDefault="00BA026B" w:rsidP="00F63EFE">
            <w:pPr>
              <w:adjustRightInd w:val="0"/>
              <w:snapToGrid w:val="0"/>
              <w:spacing w:line="300" w:lineRule="exact"/>
              <w:ind w:firstLineChars="200" w:firstLine="420"/>
              <w:rPr>
                <w:rFonts w:asciiTheme="minorEastAsia" w:eastAsiaTheme="minorEastAsia" w:hAnsiTheme="minorEastAsia"/>
                <w:kern w:val="1"/>
                <w:sz w:val="21"/>
                <w:szCs w:val="21"/>
              </w:rPr>
            </w:pPr>
            <w:r w:rsidRPr="00F63EFE">
              <w:rPr>
                <w:rFonts w:asciiTheme="minorEastAsia" w:eastAsiaTheme="minorEastAsia" w:hAnsiTheme="minorEastAsia" w:hint="eastAsia"/>
                <w:sz w:val="21"/>
                <w:szCs w:val="21"/>
              </w:rPr>
              <w:t>详见附件1。</w:t>
            </w:r>
          </w:p>
        </w:tc>
      </w:tr>
      <w:tr w:rsidR="00BA026B" w:rsidRPr="00F63EFE" w:rsidTr="006118BB">
        <w:trPr>
          <w:trHeight w:val="340"/>
          <w:jc w:val="center"/>
        </w:trPr>
        <w:tc>
          <w:tcPr>
            <w:tcW w:w="533" w:type="dxa"/>
            <w:tcBorders>
              <w:left w:val="single" w:sz="4" w:space="0" w:color="000000"/>
              <w:bottom w:val="single" w:sz="4" w:space="0" w:color="auto"/>
              <w:right w:val="single" w:sz="4" w:space="0" w:color="000000"/>
            </w:tcBorders>
            <w:tcMar>
              <w:top w:w="57" w:type="dxa"/>
              <w:bottom w:w="57" w:type="dxa"/>
            </w:tcMar>
            <w:vAlign w:val="center"/>
          </w:tcPr>
          <w:p w:rsidR="00BA026B" w:rsidRPr="00D37548" w:rsidRDefault="00BA026B" w:rsidP="00F63EFE">
            <w:pPr>
              <w:adjustRightInd w:val="0"/>
              <w:snapToGrid w:val="0"/>
              <w:spacing w:line="300" w:lineRule="exact"/>
              <w:jc w:val="center"/>
              <w:rPr>
                <w:rFonts w:asciiTheme="minorEastAsia" w:eastAsiaTheme="minorEastAsia" w:hAnsiTheme="minorEastAsia"/>
                <w:b/>
                <w:sz w:val="21"/>
                <w:szCs w:val="21"/>
              </w:rPr>
            </w:pPr>
            <w:r w:rsidRPr="00D37548">
              <w:rPr>
                <w:rFonts w:asciiTheme="minorEastAsia" w:eastAsiaTheme="minorEastAsia" w:hAnsiTheme="minorEastAsia" w:hint="eastAsia"/>
                <w:b/>
                <w:sz w:val="21"/>
                <w:szCs w:val="21"/>
              </w:rPr>
              <w:t>16</w:t>
            </w:r>
          </w:p>
        </w:tc>
        <w:tc>
          <w:tcPr>
            <w:tcW w:w="1204" w:type="dxa"/>
            <w:tcBorders>
              <w:left w:val="single" w:sz="4" w:space="0" w:color="000000"/>
              <w:bottom w:val="single" w:sz="4" w:space="0" w:color="auto"/>
              <w:right w:val="single" w:sz="4" w:space="0" w:color="000000"/>
            </w:tcBorders>
            <w:tcMar>
              <w:top w:w="57" w:type="dxa"/>
              <w:bottom w:w="57" w:type="dxa"/>
            </w:tcMar>
            <w:vAlign w:val="center"/>
          </w:tcPr>
          <w:p w:rsidR="00BA026B" w:rsidRPr="00D37548" w:rsidRDefault="00BA026B" w:rsidP="00F63EFE">
            <w:pPr>
              <w:adjustRightInd w:val="0"/>
              <w:snapToGrid w:val="0"/>
              <w:spacing w:line="300" w:lineRule="exact"/>
              <w:jc w:val="center"/>
              <w:rPr>
                <w:rFonts w:asciiTheme="minorEastAsia" w:eastAsiaTheme="minorEastAsia" w:hAnsiTheme="minorEastAsia"/>
                <w:b/>
                <w:sz w:val="21"/>
                <w:szCs w:val="21"/>
              </w:rPr>
            </w:pPr>
            <w:r w:rsidRPr="00D37548">
              <w:rPr>
                <w:rFonts w:asciiTheme="minorEastAsia" w:eastAsiaTheme="minorEastAsia" w:hAnsiTheme="minorEastAsia" w:hint="eastAsia"/>
                <w:b/>
                <w:sz w:val="21"/>
                <w:szCs w:val="21"/>
              </w:rPr>
              <w:t>结果名称</w:t>
            </w:r>
          </w:p>
        </w:tc>
        <w:tc>
          <w:tcPr>
            <w:tcW w:w="7335" w:type="dxa"/>
            <w:gridSpan w:val="2"/>
            <w:tcBorders>
              <w:top w:val="single" w:sz="4" w:space="0" w:color="000000"/>
              <w:left w:val="single" w:sz="4" w:space="0" w:color="000000"/>
              <w:bottom w:val="single" w:sz="4" w:space="0" w:color="auto"/>
              <w:right w:val="single" w:sz="4" w:space="0" w:color="000000"/>
            </w:tcBorders>
            <w:tcMar>
              <w:top w:w="57" w:type="dxa"/>
              <w:bottom w:w="57" w:type="dxa"/>
            </w:tcMar>
            <w:vAlign w:val="center"/>
          </w:tcPr>
          <w:p w:rsidR="00BA026B" w:rsidRPr="00F63EFE" w:rsidRDefault="00BA026B" w:rsidP="00F63EFE">
            <w:pPr>
              <w:adjustRightInd w:val="0"/>
              <w:snapToGrid w:val="0"/>
              <w:spacing w:line="300" w:lineRule="exact"/>
              <w:ind w:firstLineChars="200" w:firstLine="420"/>
              <w:rPr>
                <w:rFonts w:asciiTheme="minorEastAsia" w:eastAsiaTheme="minorEastAsia" w:hAnsiTheme="minorEastAsia"/>
                <w:sz w:val="21"/>
                <w:szCs w:val="21"/>
              </w:rPr>
            </w:pPr>
            <w:r w:rsidRPr="00F63EFE">
              <w:rPr>
                <w:rFonts w:asciiTheme="minorEastAsia" w:eastAsiaTheme="minorEastAsia" w:hAnsiTheme="minorEastAsia" w:hint="eastAsia"/>
                <w:sz w:val="21"/>
                <w:szCs w:val="21"/>
              </w:rPr>
              <w:t>行政处罚决定书。</w:t>
            </w:r>
          </w:p>
        </w:tc>
      </w:tr>
      <w:tr w:rsidR="00BA026B" w:rsidRPr="00F63EFE" w:rsidTr="006118BB">
        <w:trPr>
          <w:trHeight w:val="340"/>
          <w:jc w:val="center"/>
        </w:trPr>
        <w:tc>
          <w:tcPr>
            <w:tcW w:w="53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BA026B" w:rsidRPr="00D37548" w:rsidRDefault="00BA026B" w:rsidP="00F63EFE">
            <w:pPr>
              <w:adjustRightInd w:val="0"/>
              <w:snapToGrid w:val="0"/>
              <w:spacing w:line="300" w:lineRule="exact"/>
              <w:jc w:val="center"/>
              <w:rPr>
                <w:rFonts w:asciiTheme="minorEastAsia" w:eastAsiaTheme="minorEastAsia" w:hAnsiTheme="minorEastAsia"/>
                <w:b/>
                <w:sz w:val="21"/>
                <w:szCs w:val="21"/>
              </w:rPr>
            </w:pPr>
            <w:r w:rsidRPr="00D37548">
              <w:rPr>
                <w:rFonts w:asciiTheme="minorEastAsia" w:eastAsiaTheme="minorEastAsia" w:hAnsiTheme="minorEastAsia" w:hint="eastAsia"/>
                <w:b/>
                <w:sz w:val="21"/>
                <w:szCs w:val="21"/>
              </w:rPr>
              <w:t>17</w:t>
            </w:r>
          </w:p>
        </w:tc>
        <w:tc>
          <w:tcPr>
            <w:tcW w:w="120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BA026B" w:rsidRPr="00D37548" w:rsidRDefault="00BA026B" w:rsidP="00F63EFE">
            <w:pPr>
              <w:adjustRightInd w:val="0"/>
              <w:snapToGrid w:val="0"/>
              <w:spacing w:line="300" w:lineRule="exact"/>
              <w:jc w:val="center"/>
              <w:rPr>
                <w:rFonts w:asciiTheme="minorEastAsia" w:eastAsiaTheme="minorEastAsia" w:hAnsiTheme="minorEastAsia"/>
                <w:b/>
                <w:sz w:val="21"/>
                <w:szCs w:val="21"/>
              </w:rPr>
            </w:pPr>
            <w:r w:rsidRPr="00D37548">
              <w:rPr>
                <w:rFonts w:asciiTheme="minorEastAsia" w:eastAsiaTheme="minorEastAsia" w:hAnsiTheme="minorEastAsia" w:hint="eastAsia"/>
                <w:b/>
                <w:sz w:val="21"/>
                <w:szCs w:val="21"/>
              </w:rPr>
              <w:t>运行系统</w:t>
            </w:r>
          </w:p>
        </w:tc>
        <w:tc>
          <w:tcPr>
            <w:tcW w:w="7335"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BA026B" w:rsidRPr="00F63EFE" w:rsidRDefault="00BA026B" w:rsidP="00F63EFE">
            <w:pPr>
              <w:adjustRightInd w:val="0"/>
              <w:snapToGrid w:val="0"/>
              <w:spacing w:line="300" w:lineRule="exact"/>
              <w:ind w:firstLineChars="200" w:firstLine="420"/>
              <w:rPr>
                <w:rFonts w:asciiTheme="minorEastAsia" w:eastAsiaTheme="minorEastAsia" w:hAnsiTheme="minorEastAsia"/>
                <w:sz w:val="21"/>
                <w:szCs w:val="21"/>
              </w:rPr>
            </w:pPr>
            <w:r w:rsidRPr="00F63EFE">
              <w:rPr>
                <w:rFonts w:asciiTheme="minorEastAsia" w:eastAsiaTheme="minorEastAsia" w:hAnsiTheme="minorEastAsia" w:hint="eastAsia"/>
                <w:sz w:val="21"/>
                <w:szCs w:val="21"/>
              </w:rPr>
              <w:t>无</w:t>
            </w:r>
          </w:p>
        </w:tc>
      </w:tr>
      <w:tr w:rsidR="00BA026B" w:rsidRPr="00F63EFE" w:rsidTr="006118BB">
        <w:trPr>
          <w:trHeight w:val="340"/>
          <w:jc w:val="center"/>
        </w:trPr>
        <w:tc>
          <w:tcPr>
            <w:tcW w:w="533" w:type="dxa"/>
            <w:tcBorders>
              <w:top w:val="single" w:sz="4" w:space="0" w:color="auto"/>
              <w:left w:val="single" w:sz="4" w:space="0" w:color="000000"/>
              <w:bottom w:val="single" w:sz="4" w:space="0" w:color="000000"/>
              <w:right w:val="single" w:sz="4" w:space="0" w:color="000000"/>
            </w:tcBorders>
            <w:tcMar>
              <w:top w:w="57" w:type="dxa"/>
              <w:bottom w:w="57" w:type="dxa"/>
            </w:tcMar>
            <w:vAlign w:val="center"/>
          </w:tcPr>
          <w:p w:rsidR="00BA026B" w:rsidRPr="00D37548" w:rsidRDefault="00BA026B" w:rsidP="00F63EFE">
            <w:pPr>
              <w:adjustRightInd w:val="0"/>
              <w:snapToGrid w:val="0"/>
              <w:spacing w:line="300" w:lineRule="exact"/>
              <w:jc w:val="center"/>
              <w:rPr>
                <w:rFonts w:asciiTheme="minorEastAsia" w:eastAsiaTheme="minorEastAsia" w:hAnsiTheme="minorEastAsia"/>
                <w:b/>
                <w:kern w:val="1"/>
                <w:sz w:val="21"/>
                <w:szCs w:val="21"/>
              </w:rPr>
            </w:pPr>
            <w:r w:rsidRPr="00D37548">
              <w:rPr>
                <w:rFonts w:asciiTheme="minorEastAsia" w:eastAsiaTheme="minorEastAsia" w:hAnsiTheme="minorEastAsia" w:hint="eastAsia"/>
                <w:b/>
                <w:kern w:val="1"/>
                <w:sz w:val="21"/>
                <w:szCs w:val="21"/>
              </w:rPr>
              <w:t>18</w:t>
            </w:r>
          </w:p>
        </w:tc>
        <w:tc>
          <w:tcPr>
            <w:tcW w:w="1204" w:type="dxa"/>
            <w:tcBorders>
              <w:top w:val="single" w:sz="4" w:space="0" w:color="auto"/>
              <w:left w:val="single" w:sz="4" w:space="0" w:color="000000"/>
              <w:bottom w:val="single" w:sz="4" w:space="0" w:color="000000"/>
              <w:right w:val="single" w:sz="4" w:space="0" w:color="000000"/>
            </w:tcBorders>
            <w:tcMar>
              <w:top w:w="57" w:type="dxa"/>
              <w:bottom w:w="57" w:type="dxa"/>
            </w:tcMar>
            <w:vAlign w:val="center"/>
          </w:tcPr>
          <w:p w:rsidR="00BA026B" w:rsidRPr="00D37548" w:rsidRDefault="00BA026B" w:rsidP="00F63EFE">
            <w:pPr>
              <w:adjustRightInd w:val="0"/>
              <w:snapToGrid w:val="0"/>
              <w:spacing w:line="300" w:lineRule="exact"/>
              <w:jc w:val="center"/>
              <w:rPr>
                <w:rFonts w:asciiTheme="minorEastAsia" w:eastAsiaTheme="minorEastAsia" w:hAnsiTheme="minorEastAsia"/>
                <w:b/>
                <w:kern w:val="1"/>
                <w:sz w:val="21"/>
                <w:szCs w:val="21"/>
              </w:rPr>
            </w:pPr>
            <w:r w:rsidRPr="00D37548">
              <w:rPr>
                <w:rFonts w:asciiTheme="minorEastAsia" w:eastAsiaTheme="minorEastAsia" w:hAnsiTheme="minorEastAsia" w:hint="eastAsia"/>
                <w:b/>
                <w:kern w:val="1"/>
                <w:sz w:val="21"/>
                <w:szCs w:val="21"/>
              </w:rPr>
              <w:t>责任事项</w:t>
            </w:r>
          </w:p>
        </w:tc>
        <w:tc>
          <w:tcPr>
            <w:tcW w:w="7335" w:type="dxa"/>
            <w:gridSpan w:val="2"/>
            <w:tcBorders>
              <w:top w:val="single" w:sz="4" w:space="0" w:color="auto"/>
              <w:left w:val="single" w:sz="4" w:space="0" w:color="000000"/>
              <w:bottom w:val="single" w:sz="4" w:space="0" w:color="000000"/>
              <w:right w:val="single" w:sz="4" w:space="0" w:color="000000"/>
            </w:tcBorders>
            <w:tcMar>
              <w:top w:w="57" w:type="dxa"/>
              <w:bottom w:w="57" w:type="dxa"/>
            </w:tcMar>
          </w:tcPr>
          <w:p w:rsidR="00BA026B" w:rsidRPr="00F63EFE" w:rsidRDefault="00BA026B" w:rsidP="00F63EFE">
            <w:pPr>
              <w:spacing w:line="300" w:lineRule="exact"/>
              <w:rPr>
                <w:rFonts w:asciiTheme="minorEastAsia" w:eastAsiaTheme="minorEastAsia" w:hAnsiTheme="minorEastAsia" w:cs="宋体"/>
                <w:sz w:val="21"/>
                <w:szCs w:val="21"/>
              </w:rPr>
            </w:pPr>
            <w:r w:rsidRPr="00F63EFE">
              <w:rPr>
                <w:rFonts w:asciiTheme="minorEastAsia" w:eastAsiaTheme="minorEastAsia" w:hAnsiTheme="minorEastAsia" w:hint="eastAsia"/>
                <w:sz w:val="21"/>
                <w:szCs w:val="21"/>
              </w:rPr>
              <w:t>1.</w:t>
            </w:r>
            <w:r w:rsidRPr="00F63EFE">
              <w:rPr>
                <w:rFonts w:asciiTheme="minorEastAsia" w:eastAsiaTheme="minorEastAsia" w:hAnsiTheme="minorEastAsia" w:hint="eastAsia"/>
                <w:bCs/>
                <w:sz w:val="21"/>
                <w:szCs w:val="21"/>
              </w:rPr>
              <w:t>立案责任</w:t>
            </w:r>
            <w:r w:rsidRPr="00F63EFE">
              <w:rPr>
                <w:rFonts w:asciiTheme="minorEastAsia" w:eastAsiaTheme="minorEastAsia" w:hAnsiTheme="minorEastAsia" w:hint="eastAsia"/>
                <w:sz w:val="21"/>
                <w:szCs w:val="21"/>
              </w:rPr>
              <w:t>：发现涉嫌未取得律师职业证书的人员以律师名义从事法律服务业务的违法行为，应及时制止（对正在实施的违法行为下达《责令停止违法行为通知书》），并予以审查，决定是否立案。</w:t>
            </w:r>
            <w:r w:rsidRPr="00F63EFE">
              <w:rPr>
                <w:rFonts w:asciiTheme="minorEastAsia" w:eastAsiaTheme="minorEastAsia" w:hAnsiTheme="minorEastAsia" w:hint="eastAsia"/>
                <w:sz w:val="21"/>
                <w:szCs w:val="21"/>
              </w:rPr>
              <w:br/>
              <w:t>2.</w:t>
            </w:r>
            <w:r w:rsidRPr="00F63EFE">
              <w:rPr>
                <w:rFonts w:asciiTheme="minorEastAsia" w:eastAsiaTheme="minorEastAsia" w:hAnsiTheme="minorEastAsia" w:hint="eastAsia"/>
                <w:bCs/>
                <w:sz w:val="21"/>
                <w:szCs w:val="21"/>
              </w:rPr>
              <w:t>调查责任</w:t>
            </w:r>
            <w:r w:rsidRPr="00F63EFE">
              <w:rPr>
                <w:rFonts w:asciiTheme="minorEastAsia" w:eastAsiaTheme="minorEastAsia" w:hAnsiTheme="minorEastAsia" w:hint="eastAsia"/>
                <w:sz w:val="21"/>
                <w:szCs w:val="21"/>
              </w:rPr>
              <w:t>：司法部门对立案的案件，指定专人负责，及时组织调查取证，与当事人有直接利害关系的应当回避。执法人员不得少于两人，调查时应出示执法证件，允许当事人辩解陈述。执法人员应保守有关秘密。</w:t>
            </w:r>
            <w:r w:rsidRPr="00F63EFE">
              <w:rPr>
                <w:rFonts w:asciiTheme="minorEastAsia" w:eastAsiaTheme="minorEastAsia" w:hAnsiTheme="minorEastAsia" w:hint="eastAsia"/>
                <w:sz w:val="21"/>
                <w:szCs w:val="21"/>
              </w:rPr>
              <w:br/>
              <w:t>3.</w:t>
            </w:r>
            <w:r w:rsidRPr="00F63EFE">
              <w:rPr>
                <w:rFonts w:asciiTheme="minorEastAsia" w:eastAsiaTheme="minorEastAsia" w:hAnsiTheme="minorEastAsia" w:hint="eastAsia"/>
                <w:bCs/>
                <w:sz w:val="21"/>
                <w:szCs w:val="21"/>
              </w:rPr>
              <w:t>审查责任</w:t>
            </w:r>
            <w:r w:rsidRPr="00F63EFE">
              <w:rPr>
                <w:rFonts w:asciiTheme="minorEastAsia" w:eastAsiaTheme="minorEastAsia" w:hAnsiTheme="minorEastAsia" w:hint="eastAsia"/>
                <w:sz w:val="21"/>
                <w:szCs w:val="21"/>
              </w:rPr>
              <w:t>：审理案件调查报告，对案件违法事实、证据、调查取证程序、法律适用、处罚种类和幅度、当事人陈述和申辩理由等方面进行审查，提出处理意见（主要证据不足时，以适当的方式补充调查）。</w:t>
            </w:r>
            <w:r w:rsidRPr="00F63EFE">
              <w:rPr>
                <w:rFonts w:asciiTheme="minorEastAsia" w:eastAsiaTheme="minorEastAsia" w:hAnsiTheme="minorEastAsia" w:hint="eastAsia"/>
                <w:sz w:val="21"/>
                <w:szCs w:val="21"/>
              </w:rPr>
              <w:br/>
              <w:t>4.</w:t>
            </w:r>
            <w:r w:rsidRPr="00F63EFE">
              <w:rPr>
                <w:rFonts w:asciiTheme="minorEastAsia" w:eastAsiaTheme="minorEastAsia" w:hAnsiTheme="minorEastAsia" w:hint="eastAsia"/>
                <w:bCs/>
                <w:sz w:val="21"/>
                <w:szCs w:val="21"/>
              </w:rPr>
              <w:t>告知责任</w:t>
            </w:r>
            <w:r w:rsidRPr="00F63EFE">
              <w:rPr>
                <w:rFonts w:asciiTheme="minorEastAsia" w:eastAsiaTheme="minorEastAsia" w:hAnsiTheme="minorEastAsia" w:hint="eastAsia"/>
                <w:sz w:val="21"/>
                <w:szCs w:val="21"/>
              </w:rPr>
              <w:t>：</w:t>
            </w:r>
            <w:proofErr w:type="gramStart"/>
            <w:r w:rsidRPr="00F63EFE">
              <w:rPr>
                <w:rFonts w:asciiTheme="minorEastAsia" w:eastAsiaTheme="minorEastAsia" w:hAnsiTheme="minorEastAsia" w:hint="eastAsia"/>
                <w:sz w:val="21"/>
                <w:szCs w:val="21"/>
              </w:rPr>
              <w:t>作出</w:t>
            </w:r>
            <w:proofErr w:type="gramEnd"/>
            <w:r w:rsidRPr="00F63EFE">
              <w:rPr>
                <w:rFonts w:asciiTheme="minorEastAsia" w:eastAsiaTheme="minorEastAsia" w:hAnsiTheme="minorEastAsia" w:hint="eastAsia"/>
                <w:sz w:val="21"/>
                <w:szCs w:val="21"/>
              </w:rPr>
              <w:t>行政处罚决定前，应制作《行政处罚告知书》送达当事人，告知违法事实及其享有的陈述、申辩等权利。符合听证规定的，制作并送达《行政处罚听证告知书》。</w:t>
            </w:r>
            <w:r w:rsidRPr="00F63EFE">
              <w:rPr>
                <w:rFonts w:asciiTheme="minorEastAsia" w:eastAsiaTheme="minorEastAsia" w:hAnsiTheme="minorEastAsia" w:hint="eastAsia"/>
                <w:sz w:val="21"/>
                <w:szCs w:val="21"/>
              </w:rPr>
              <w:br/>
              <w:t>5.</w:t>
            </w:r>
            <w:r w:rsidRPr="00F63EFE">
              <w:rPr>
                <w:rFonts w:asciiTheme="minorEastAsia" w:eastAsiaTheme="minorEastAsia" w:hAnsiTheme="minorEastAsia" w:hint="eastAsia"/>
                <w:bCs/>
                <w:sz w:val="21"/>
                <w:szCs w:val="21"/>
              </w:rPr>
              <w:t>决定责任</w:t>
            </w:r>
            <w:r w:rsidRPr="00F63EFE">
              <w:rPr>
                <w:rFonts w:asciiTheme="minorEastAsia" w:eastAsiaTheme="minorEastAsia" w:hAnsiTheme="minorEastAsia" w:hint="eastAsia"/>
                <w:sz w:val="21"/>
                <w:szCs w:val="21"/>
              </w:rPr>
              <w:t>：制作行政处罚决定书，载明行政处罚告知、当事人陈述申辩或者听证情况等内容。</w:t>
            </w:r>
            <w:r w:rsidRPr="00F63EFE">
              <w:rPr>
                <w:rFonts w:asciiTheme="minorEastAsia" w:eastAsiaTheme="minorEastAsia" w:hAnsiTheme="minorEastAsia" w:hint="eastAsia"/>
                <w:sz w:val="21"/>
                <w:szCs w:val="21"/>
              </w:rPr>
              <w:br/>
              <w:t>6.</w:t>
            </w:r>
            <w:r w:rsidRPr="00F63EFE">
              <w:rPr>
                <w:rFonts w:asciiTheme="minorEastAsia" w:eastAsiaTheme="minorEastAsia" w:hAnsiTheme="minorEastAsia" w:hint="eastAsia"/>
                <w:bCs/>
                <w:sz w:val="21"/>
                <w:szCs w:val="21"/>
              </w:rPr>
              <w:t>送达责任</w:t>
            </w:r>
            <w:r w:rsidRPr="00F63EFE">
              <w:rPr>
                <w:rFonts w:asciiTheme="minorEastAsia" w:eastAsiaTheme="minorEastAsia" w:hAnsiTheme="minorEastAsia" w:hint="eastAsia"/>
                <w:sz w:val="21"/>
                <w:szCs w:val="21"/>
              </w:rPr>
              <w:t>：行政处罚决定书按法律规定的方式送达当事人。</w:t>
            </w:r>
            <w:r w:rsidRPr="00F63EFE">
              <w:rPr>
                <w:rFonts w:asciiTheme="minorEastAsia" w:eastAsiaTheme="minorEastAsia" w:hAnsiTheme="minorEastAsia" w:hint="eastAsia"/>
                <w:sz w:val="21"/>
                <w:szCs w:val="21"/>
              </w:rPr>
              <w:br/>
              <w:t>7.</w:t>
            </w:r>
            <w:r w:rsidRPr="00F63EFE">
              <w:rPr>
                <w:rFonts w:asciiTheme="minorEastAsia" w:eastAsiaTheme="minorEastAsia" w:hAnsiTheme="minorEastAsia" w:hint="eastAsia"/>
                <w:bCs/>
                <w:sz w:val="21"/>
                <w:szCs w:val="21"/>
              </w:rPr>
              <w:t>执行责任</w:t>
            </w:r>
            <w:r w:rsidRPr="00F63EFE">
              <w:rPr>
                <w:rFonts w:asciiTheme="minorEastAsia" w:eastAsiaTheme="minorEastAsia" w:hAnsiTheme="minorEastAsia" w:hint="eastAsia"/>
                <w:sz w:val="21"/>
                <w:szCs w:val="21"/>
              </w:rPr>
              <w:t>：依照生效的行政处罚决定，监督当事人履行。当事人逾期不履行的，可依法采取加处罚款、申请法院强制执行，或向社会通报，或停办相关审批手续等。</w:t>
            </w:r>
            <w:r w:rsidRPr="00F63EFE">
              <w:rPr>
                <w:rFonts w:asciiTheme="minorEastAsia" w:eastAsiaTheme="minorEastAsia" w:hAnsiTheme="minorEastAsia" w:hint="eastAsia"/>
                <w:sz w:val="21"/>
                <w:szCs w:val="21"/>
              </w:rPr>
              <w:br/>
              <w:t>8.</w:t>
            </w:r>
            <w:r w:rsidRPr="00F63EFE">
              <w:rPr>
                <w:rFonts w:asciiTheme="minorEastAsia" w:eastAsiaTheme="minorEastAsia" w:hAnsiTheme="minorEastAsia" w:hint="eastAsia"/>
                <w:bCs/>
                <w:sz w:val="21"/>
                <w:szCs w:val="21"/>
              </w:rPr>
              <w:t>其他责任</w:t>
            </w:r>
            <w:r w:rsidRPr="00F63EFE">
              <w:rPr>
                <w:rFonts w:asciiTheme="minorEastAsia" w:eastAsiaTheme="minorEastAsia" w:hAnsiTheme="minorEastAsia" w:hint="eastAsia"/>
                <w:sz w:val="21"/>
                <w:szCs w:val="21"/>
              </w:rPr>
              <w:t xml:space="preserve">：法律法规规章文件规定应履行的其他责任。 </w:t>
            </w:r>
          </w:p>
        </w:tc>
      </w:tr>
      <w:tr w:rsidR="00BA026B" w:rsidRPr="00F63EFE" w:rsidTr="006118BB">
        <w:trPr>
          <w:trHeight w:val="340"/>
          <w:jc w:val="center"/>
        </w:trPr>
        <w:tc>
          <w:tcPr>
            <w:tcW w:w="533"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BA026B" w:rsidRPr="00D37548" w:rsidRDefault="00BA026B" w:rsidP="00F63EFE">
            <w:pPr>
              <w:adjustRightInd w:val="0"/>
              <w:snapToGrid w:val="0"/>
              <w:spacing w:line="300" w:lineRule="exact"/>
              <w:jc w:val="center"/>
              <w:rPr>
                <w:rFonts w:asciiTheme="minorEastAsia" w:eastAsiaTheme="minorEastAsia" w:hAnsiTheme="minorEastAsia"/>
                <w:b/>
                <w:kern w:val="1"/>
                <w:sz w:val="21"/>
                <w:szCs w:val="21"/>
              </w:rPr>
            </w:pPr>
            <w:r w:rsidRPr="00D37548">
              <w:rPr>
                <w:rFonts w:asciiTheme="minorEastAsia" w:eastAsiaTheme="minorEastAsia" w:hAnsiTheme="minorEastAsia" w:hint="eastAsia"/>
                <w:b/>
                <w:kern w:val="1"/>
                <w:sz w:val="21"/>
                <w:szCs w:val="21"/>
              </w:rPr>
              <w:t>19</w:t>
            </w:r>
          </w:p>
        </w:tc>
        <w:tc>
          <w:tcPr>
            <w:tcW w:w="1204"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BA026B" w:rsidRPr="00D37548" w:rsidRDefault="00BA026B" w:rsidP="00F63EFE">
            <w:pPr>
              <w:adjustRightInd w:val="0"/>
              <w:snapToGrid w:val="0"/>
              <w:spacing w:line="300" w:lineRule="exact"/>
              <w:jc w:val="center"/>
              <w:rPr>
                <w:rFonts w:asciiTheme="minorEastAsia" w:eastAsiaTheme="minorEastAsia" w:hAnsiTheme="minorEastAsia"/>
                <w:b/>
                <w:kern w:val="1"/>
                <w:sz w:val="21"/>
                <w:szCs w:val="21"/>
              </w:rPr>
            </w:pPr>
            <w:r w:rsidRPr="00D37548">
              <w:rPr>
                <w:rFonts w:asciiTheme="minorEastAsia" w:eastAsiaTheme="minorEastAsia" w:hAnsiTheme="minorEastAsia" w:hint="eastAsia"/>
                <w:b/>
                <w:kern w:val="1"/>
                <w:sz w:val="21"/>
                <w:szCs w:val="21"/>
              </w:rPr>
              <w:t>追责情形</w:t>
            </w:r>
          </w:p>
        </w:tc>
        <w:tc>
          <w:tcPr>
            <w:tcW w:w="7335" w:type="dxa"/>
            <w:gridSpan w:val="2"/>
            <w:tcBorders>
              <w:top w:val="single" w:sz="4" w:space="0" w:color="000000"/>
              <w:left w:val="single" w:sz="4" w:space="0" w:color="000000"/>
              <w:bottom w:val="single" w:sz="4" w:space="0" w:color="000000"/>
              <w:right w:val="single" w:sz="4" w:space="0" w:color="000000"/>
            </w:tcBorders>
            <w:tcMar>
              <w:top w:w="57" w:type="dxa"/>
              <w:bottom w:w="57" w:type="dxa"/>
            </w:tcMar>
          </w:tcPr>
          <w:p w:rsidR="00BA026B" w:rsidRPr="00F63EFE" w:rsidRDefault="00BA026B" w:rsidP="00F63EFE">
            <w:pPr>
              <w:spacing w:line="300" w:lineRule="exact"/>
              <w:rPr>
                <w:rFonts w:asciiTheme="minorEastAsia" w:eastAsiaTheme="minorEastAsia" w:hAnsiTheme="minorEastAsia" w:cs="宋体"/>
                <w:sz w:val="21"/>
                <w:szCs w:val="21"/>
              </w:rPr>
            </w:pPr>
            <w:r w:rsidRPr="00F63EFE">
              <w:rPr>
                <w:rFonts w:asciiTheme="minorEastAsia" w:eastAsiaTheme="minorEastAsia" w:hAnsiTheme="minorEastAsia" w:hint="eastAsia"/>
                <w:sz w:val="21"/>
                <w:szCs w:val="21"/>
              </w:rPr>
              <w:t>因不履行或不正确履行行政职责，有下列情形的行政机关及相关工作人员应承担相应的责任：</w:t>
            </w:r>
            <w:r w:rsidRPr="00F63EFE">
              <w:rPr>
                <w:rFonts w:asciiTheme="minorEastAsia" w:eastAsiaTheme="minorEastAsia" w:hAnsiTheme="minorEastAsia" w:hint="eastAsia"/>
                <w:sz w:val="21"/>
                <w:szCs w:val="21"/>
              </w:rPr>
              <w:br/>
              <w:t xml:space="preserve">1.没有法律和事实依据实施行政处罚的； </w:t>
            </w:r>
            <w:r w:rsidRPr="00F63EFE">
              <w:rPr>
                <w:rFonts w:asciiTheme="minorEastAsia" w:eastAsiaTheme="minorEastAsia" w:hAnsiTheme="minorEastAsia" w:hint="eastAsia"/>
                <w:sz w:val="21"/>
                <w:szCs w:val="21"/>
              </w:rPr>
              <w:br/>
              <w:t xml:space="preserve">2.行政处罚显失公正的； </w:t>
            </w:r>
            <w:r w:rsidRPr="00F63EFE">
              <w:rPr>
                <w:rFonts w:asciiTheme="minorEastAsia" w:eastAsiaTheme="minorEastAsia" w:hAnsiTheme="minorEastAsia" w:hint="eastAsia"/>
                <w:sz w:val="21"/>
                <w:szCs w:val="21"/>
              </w:rPr>
              <w:br/>
              <w:t>3.执法人员玩忽职守，对应当予以制止和处罚的违法行为不予制止、处罚的；</w:t>
            </w:r>
            <w:r w:rsidRPr="00F63EFE">
              <w:rPr>
                <w:rFonts w:asciiTheme="minorEastAsia" w:eastAsiaTheme="minorEastAsia" w:hAnsiTheme="minorEastAsia" w:hint="eastAsia"/>
                <w:sz w:val="21"/>
                <w:szCs w:val="21"/>
              </w:rPr>
              <w:br/>
              <w:t xml:space="preserve">4.不具备行政执法资格实施行政处罚的； </w:t>
            </w:r>
            <w:r w:rsidRPr="00F63EFE">
              <w:rPr>
                <w:rFonts w:asciiTheme="minorEastAsia" w:eastAsiaTheme="minorEastAsia" w:hAnsiTheme="minorEastAsia" w:hint="eastAsia"/>
                <w:sz w:val="21"/>
                <w:szCs w:val="21"/>
              </w:rPr>
              <w:br/>
              <w:t xml:space="preserve">5.在制止以及查处违法案件中受阻，依照有关规定应当向本级人民政府或者上级司法主管部门报告而未报告的； </w:t>
            </w:r>
            <w:r w:rsidRPr="00F63EFE">
              <w:rPr>
                <w:rFonts w:asciiTheme="minorEastAsia" w:eastAsiaTheme="minorEastAsia" w:hAnsiTheme="minorEastAsia" w:hint="eastAsia"/>
                <w:sz w:val="21"/>
                <w:szCs w:val="21"/>
              </w:rPr>
              <w:br/>
              <w:t xml:space="preserve">6.应当依法移送追究刑事责任，而未依法移送有权机关的； </w:t>
            </w:r>
            <w:r w:rsidRPr="00F63EFE">
              <w:rPr>
                <w:rFonts w:asciiTheme="minorEastAsia" w:eastAsiaTheme="minorEastAsia" w:hAnsiTheme="minorEastAsia" w:hint="eastAsia"/>
                <w:sz w:val="21"/>
                <w:szCs w:val="21"/>
              </w:rPr>
              <w:br/>
              <w:t xml:space="preserve">7.擅自改变行政处罚种类、幅度的； </w:t>
            </w:r>
            <w:r w:rsidRPr="00F63EFE">
              <w:rPr>
                <w:rFonts w:asciiTheme="minorEastAsia" w:eastAsiaTheme="minorEastAsia" w:hAnsiTheme="minorEastAsia" w:hint="eastAsia"/>
                <w:sz w:val="21"/>
                <w:szCs w:val="21"/>
              </w:rPr>
              <w:br/>
              <w:t xml:space="preserve">8.违反法定行政处罚程序的； </w:t>
            </w:r>
            <w:r w:rsidRPr="00F63EFE">
              <w:rPr>
                <w:rFonts w:asciiTheme="minorEastAsia" w:eastAsiaTheme="minorEastAsia" w:hAnsiTheme="minorEastAsia" w:hint="eastAsia"/>
                <w:sz w:val="21"/>
                <w:szCs w:val="21"/>
              </w:rPr>
              <w:br/>
              <w:t xml:space="preserve">9.不使用罚款单据或使用非法定部门制发的罚款单据的； </w:t>
            </w:r>
            <w:r w:rsidRPr="00F63EFE">
              <w:rPr>
                <w:rFonts w:asciiTheme="minorEastAsia" w:eastAsiaTheme="minorEastAsia" w:hAnsiTheme="minorEastAsia" w:hint="eastAsia"/>
                <w:sz w:val="21"/>
                <w:szCs w:val="21"/>
              </w:rPr>
              <w:br/>
              <w:t xml:space="preserve">10.截留、私分或者变相私分罚款的； </w:t>
            </w:r>
            <w:r w:rsidRPr="00F63EFE">
              <w:rPr>
                <w:rFonts w:asciiTheme="minorEastAsia" w:eastAsiaTheme="minorEastAsia" w:hAnsiTheme="minorEastAsia" w:hint="eastAsia"/>
                <w:sz w:val="21"/>
                <w:szCs w:val="21"/>
              </w:rPr>
              <w:br/>
              <w:t xml:space="preserve">11.符合听证条件、行政管理相对人要求听证，应予组织听证而不组织听证的； </w:t>
            </w:r>
            <w:r w:rsidRPr="00F63EFE">
              <w:rPr>
                <w:rFonts w:asciiTheme="minorEastAsia" w:eastAsiaTheme="minorEastAsia" w:hAnsiTheme="minorEastAsia" w:hint="eastAsia"/>
                <w:sz w:val="21"/>
                <w:szCs w:val="21"/>
              </w:rPr>
              <w:br/>
              <w:t xml:space="preserve">12.在行政处罚过程中发生腐败行为的； </w:t>
            </w:r>
            <w:r w:rsidRPr="00F63EFE">
              <w:rPr>
                <w:rFonts w:asciiTheme="minorEastAsia" w:eastAsiaTheme="minorEastAsia" w:hAnsiTheme="minorEastAsia" w:hint="eastAsia"/>
                <w:sz w:val="21"/>
                <w:szCs w:val="21"/>
              </w:rPr>
              <w:br/>
              <w:t>13.其他违反法律法规规章文件规定的行为。</w:t>
            </w:r>
          </w:p>
        </w:tc>
      </w:tr>
      <w:tr w:rsidR="00BA026B" w:rsidRPr="00F63EFE" w:rsidTr="006118BB">
        <w:trPr>
          <w:trHeight w:val="680"/>
          <w:jc w:val="center"/>
        </w:trPr>
        <w:tc>
          <w:tcPr>
            <w:tcW w:w="533"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BA026B" w:rsidRPr="00D37548" w:rsidRDefault="00BA026B" w:rsidP="00F63EFE">
            <w:pPr>
              <w:adjustRightInd w:val="0"/>
              <w:snapToGrid w:val="0"/>
              <w:spacing w:line="300" w:lineRule="exact"/>
              <w:jc w:val="center"/>
              <w:rPr>
                <w:rFonts w:asciiTheme="minorEastAsia" w:eastAsiaTheme="minorEastAsia" w:hAnsiTheme="minorEastAsia"/>
                <w:b/>
                <w:kern w:val="1"/>
                <w:sz w:val="21"/>
                <w:szCs w:val="21"/>
              </w:rPr>
            </w:pPr>
            <w:r w:rsidRPr="00D37548">
              <w:rPr>
                <w:rFonts w:asciiTheme="minorEastAsia" w:eastAsiaTheme="minorEastAsia" w:hAnsiTheme="minorEastAsia" w:hint="eastAsia"/>
                <w:b/>
                <w:kern w:val="1"/>
                <w:sz w:val="21"/>
                <w:szCs w:val="21"/>
              </w:rPr>
              <w:t>20</w:t>
            </w:r>
          </w:p>
        </w:tc>
        <w:tc>
          <w:tcPr>
            <w:tcW w:w="1204"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BA026B" w:rsidRPr="00D37548" w:rsidRDefault="00BA026B" w:rsidP="00F63EFE">
            <w:pPr>
              <w:adjustRightInd w:val="0"/>
              <w:snapToGrid w:val="0"/>
              <w:spacing w:line="300" w:lineRule="exact"/>
              <w:jc w:val="center"/>
              <w:rPr>
                <w:rFonts w:asciiTheme="minorEastAsia" w:eastAsiaTheme="minorEastAsia" w:hAnsiTheme="minorEastAsia"/>
                <w:b/>
                <w:kern w:val="1"/>
                <w:sz w:val="21"/>
                <w:szCs w:val="21"/>
              </w:rPr>
            </w:pPr>
            <w:r w:rsidRPr="00D37548">
              <w:rPr>
                <w:rFonts w:asciiTheme="minorEastAsia" w:eastAsiaTheme="minorEastAsia" w:hAnsiTheme="minorEastAsia" w:hint="eastAsia"/>
                <w:b/>
                <w:kern w:val="1"/>
                <w:sz w:val="21"/>
                <w:szCs w:val="21"/>
              </w:rPr>
              <w:t>备注</w:t>
            </w:r>
          </w:p>
        </w:tc>
        <w:tc>
          <w:tcPr>
            <w:tcW w:w="7335" w:type="dxa"/>
            <w:gridSpan w:val="2"/>
            <w:tcBorders>
              <w:top w:val="single" w:sz="4" w:space="0" w:color="000000"/>
              <w:left w:val="single" w:sz="4" w:space="0" w:color="000000"/>
              <w:bottom w:val="single" w:sz="4" w:space="0" w:color="000000"/>
              <w:right w:val="single" w:sz="4" w:space="0" w:color="000000"/>
            </w:tcBorders>
            <w:tcMar>
              <w:top w:w="57" w:type="dxa"/>
              <w:bottom w:w="57" w:type="dxa"/>
            </w:tcMar>
          </w:tcPr>
          <w:p w:rsidR="00BA026B" w:rsidRPr="00F63EFE" w:rsidRDefault="00BA026B" w:rsidP="00F63EFE">
            <w:pPr>
              <w:adjustRightInd w:val="0"/>
              <w:snapToGrid w:val="0"/>
              <w:spacing w:line="300" w:lineRule="exact"/>
              <w:ind w:firstLineChars="200" w:firstLine="420"/>
              <w:rPr>
                <w:rFonts w:asciiTheme="minorEastAsia" w:eastAsiaTheme="minorEastAsia" w:hAnsiTheme="minorEastAsia"/>
                <w:sz w:val="21"/>
                <w:szCs w:val="21"/>
              </w:rPr>
            </w:pPr>
          </w:p>
        </w:tc>
      </w:tr>
    </w:tbl>
    <w:p w:rsidR="00BA026B" w:rsidRPr="00F63EFE" w:rsidRDefault="00BA026B" w:rsidP="00F63EFE">
      <w:pPr>
        <w:tabs>
          <w:tab w:val="left" w:pos="0"/>
        </w:tabs>
        <w:adjustRightInd w:val="0"/>
        <w:snapToGrid w:val="0"/>
        <w:spacing w:line="300" w:lineRule="exact"/>
        <w:rPr>
          <w:rFonts w:asciiTheme="minorEastAsia" w:eastAsiaTheme="minorEastAsia" w:hAnsiTheme="minorEastAsia"/>
          <w:snapToGrid w:val="0"/>
          <w:color w:val="000000"/>
          <w:sz w:val="21"/>
          <w:szCs w:val="21"/>
        </w:rPr>
      </w:pPr>
    </w:p>
    <w:p w:rsidR="00BA026B" w:rsidRDefault="00BA026B" w:rsidP="00BA026B">
      <w:pPr>
        <w:adjustRightInd w:val="0"/>
        <w:snapToGrid w:val="0"/>
        <w:spacing w:line="590" w:lineRule="exact"/>
        <w:rPr>
          <w:rFonts w:ascii="方正小标宋_GBK" w:eastAsia="方正小标宋_GBK"/>
          <w:bCs/>
          <w:sz w:val="44"/>
          <w:szCs w:val="44"/>
          <w:shd w:val="clear" w:color="auto" w:fill="FFFFFF"/>
        </w:rPr>
      </w:pPr>
    </w:p>
    <w:p w:rsidR="0056767B" w:rsidRDefault="0056767B" w:rsidP="00BA026B">
      <w:pPr>
        <w:adjustRightInd w:val="0"/>
        <w:snapToGrid w:val="0"/>
        <w:spacing w:line="590" w:lineRule="exact"/>
        <w:ind w:firstLineChars="800" w:firstLine="3520"/>
        <w:rPr>
          <w:rFonts w:ascii="方正小标宋_GBK" w:eastAsia="方正小标宋_GBK"/>
          <w:bCs/>
          <w:sz w:val="44"/>
          <w:szCs w:val="44"/>
          <w:shd w:val="clear" w:color="auto" w:fill="FFFFFF"/>
        </w:rPr>
      </w:pPr>
    </w:p>
    <w:p w:rsidR="0056767B" w:rsidRDefault="0056767B" w:rsidP="00BA026B">
      <w:pPr>
        <w:adjustRightInd w:val="0"/>
        <w:snapToGrid w:val="0"/>
        <w:spacing w:line="590" w:lineRule="exact"/>
        <w:ind w:firstLineChars="800" w:firstLine="3520"/>
        <w:rPr>
          <w:rFonts w:ascii="方正小标宋_GBK" w:eastAsia="方正小标宋_GBK"/>
          <w:bCs/>
          <w:sz w:val="44"/>
          <w:szCs w:val="44"/>
          <w:shd w:val="clear" w:color="auto" w:fill="FFFFFF"/>
        </w:rPr>
      </w:pPr>
    </w:p>
    <w:p w:rsidR="00F63EFE" w:rsidRDefault="00F63EFE" w:rsidP="00BA026B">
      <w:pPr>
        <w:adjustRightInd w:val="0"/>
        <w:snapToGrid w:val="0"/>
        <w:spacing w:line="590" w:lineRule="exact"/>
        <w:ind w:firstLineChars="800" w:firstLine="3520"/>
        <w:rPr>
          <w:rFonts w:ascii="方正小标宋_GBK" w:eastAsia="方正小标宋_GBK"/>
          <w:bCs/>
          <w:sz w:val="44"/>
          <w:szCs w:val="44"/>
          <w:shd w:val="clear" w:color="auto" w:fill="FFFFFF"/>
        </w:rPr>
      </w:pPr>
    </w:p>
    <w:p w:rsidR="00F63EFE" w:rsidRDefault="00F63EFE" w:rsidP="00BA026B">
      <w:pPr>
        <w:adjustRightInd w:val="0"/>
        <w:snapToGrid w:val="0"/>
        <w:spacing w:line="590" w:lineRule="exact"/>
        <w:ind w:firstLineChars="800" w:firstLine="3520"/>
        <w:rPr>
          <w:rFonts w:ascii="方正小标宋_GBK" w:eastAsia="方正小标宋_GBK"/>
          <w:bCs/>
          <w:sz w:val="44"/>
          <w:szCs w:val="44"/>
          <w:shd w:val="clear" w:color="auto" w:fill="FFFFFF"/>
        </w:rPr>
      </w:pPr>
    </w:p>
    <w:p w:rsidR="00BA026B" w:rsidRPr="00D37548" w:rsidRDefault="00BA026B" w:rsidP="00D37548">
      <w:pPr>
        <w:adjustRightInd w:val="0"/>
        <w:snapToGrid w:val="0"/>
        <w:spacing w:line="590" w:lineRule="exact"/>
        <w:ind w:firstLineChars="800" w:firstLine="3534"/>
        <w:rPr>
          <w:rFonts w:asciiTheme="majorEastAsia" w:eastAsiaTheme="majorEastAsia" w:hAnsiTheme="majorEastAsia"/>
          <w:b/>
          <w:snapToGrid w:val="0"/>
          <w:color w:val="000000"/>
          <w:sz w:val="32"/>
          <w:szCs w:val="32"/>
        </w:rPr>
      </w:pPr>
      <w:r w:rsidRPr="00D37548">
        <w:rPr>
          <w:rFonts w:asciiTheme="majorEastAsia" w:eastAsiaTheme="majorEastAsia" w:hAnsiTheme="majorEastAsia" w:hint="eastAsia"/>
          <w:b/>
          <w:bCs/>
          <w:sz w:val="44"/>
          <w:szCs w:val="44"/>
          <w:shd w:val="clear" w:color="auto" w:fill="FFFFFF"/>
        </w:rPr>
        <w:t>廉政风险点</w:t>
      </w:r>
    </w:p>
    <w:p w:rsidR="00BA026B" w:rsidRPr="003811F4" w:rsidRDefault="00BA026B" w:rsidP="00BA026B">
      <w:pPr>
        <w:adjustRightInd w:val="0"/>
        <w:snapToGrid w:val="0"/>
        <w:spacing w:line="590" w:lineRule="exact"/>
        <w:jc w:val="center"/>
        <w:rPr>
          <w:rFonts w:ascii="方正小标宋_GBK" w:eastAsia="方正小标宋_GBK"/>
          <w:bCs/>
          <w:sz w:val="44"/>
          <w:szCs w:val="44"/>
          <w:shd w:val="clear" w:color="auto" w:fill="FFFFFF"/>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9"/>
        <w:gridCol w:w="3140"/>
        <w:gridCol w:w="521"/>
        <w:gridCol w:w="3408"/>
        <w:gridCol w:w="1064"/>
      </w:tblGrid>
      <w:tr w:rsidR="00BA026B" w:rsidRPr="00F63EFE" w:rsidTr="006118BB">
        <w:trPr>
          <w:trHeight w:val="340"/>
          <w:jc w:val="center"/>
        </w:trPr>
        <w:tc>
          <w:tcPr>
            <w:tcW w:w="939" w:type="dxa"/>
            <w:tcMar>
              <w:top w:w="57" w:type="dxa"/>
              <w:bottom w:w="57" w:type="dxa"/>
            </w:tcMar>
            <w:vAlign w:val="center"/>
          </w:tcPr>
          <w:p w:rsidR="00BA026B" w:rsidRPr="00D37548" w:rsidRDefault="00BA026B" w:rsidP="00F63EFE">
            <w:pPr>
              <w:adjustRightInd w:val="0"/>
              <w:snapToGrid w:val="0"/>
              <w:spacing w:line="300" w:lineRule="exact"/>
              <w:jc w:val="center"/>
              <w:rPr>
                <w:rFonts w:asciiTheme="minorEastAsia" w:eastAsiaTheme="minorEastAsia" w:hAnsiTheme="minorEastAsia"/>
                <w:b/>
                <w:bCs/>
                <w:sz w:val="21"/>
                <w:szCs w:val="21"/>
              </w:rPr>
            </w:pPr>
            <w:r w:rsidRPr="00D37548">
              <w:rPr>
                <w:rFonts w:asciiTheme="minorEastAsia" w:eastAsiaTheme="minorEastAsia" w:hAnsiTheme="minorEastAsia" w:hint="eastAsia"/>
                <w:b/>
                <w:bCs/>
                <w:sz w:val="21"/>
                <w:szCs w:val="21"/>
              </w:rPr>
              <w:t>风险点</w:t>
            </w:r>
          </w:p>
          <w:p w:rsidR="00BA026B" w:rsidRPr="00D37548" w:rsidRDefault="00BA026B" w:rsidP="00F63EFE">
            <w:pPr>
              <w:adjustRightInd w:val="0"/>
              <w:snapToGrid w:val="0"/>
              <w:spacing w:line="300" w:lineRule="exact"/>
              <w:jc w:val="center"/>
              <w:rPr>
                <w:rFonts w:asciiTheme="minorEastAsia" w:eastAsiaTheme="minorEastAsia" w:hAnsiTheme="minorEastAsia"/>
                <w:b/>
                <w:bCs/>
                <w:sz w:val="21"/>
                <w:szCs w:val="21"/>
              </w:rPr>
            </w:pPr>
            <w:r w:rsidRPr="00D37548">
              <w:rPr>
                <w:rFonts w:asciiTheme="minorEastAsia" w:eastAsiaTheme="minorEastAsia" w:hAnsiTheme="minorEastAsia" w:hint="eastAsia"/>
                <w:b/>
                <w:bCs/>
                <w:sz w:val="21"/>
                <w:szCs w:val="21"/>
              </w:rPr>
              <w:t>数量</w:t>
            </w:r>
          </w:p>
        </w:tc>
        <w:tc>
          <w:tcPr>
            <w:tcW w:w="3140" w:type="dxa"/>
            <w:tcMar>
              <w:top w:w="57" w:type="dxa"/>
              <w:bottom w:w="57" w:type="dxa"/>
            </w:tcMar>
            <w:vAlign w:val="center"/>
          </w:tcPr>
          <w:p w:rsidR="00BA026B" w:rsidRPr="00D37548" w:rsidRDefault="00BA026B" w:rsidP="00F63EFE">
            <w:pPr>
              <w:adjustRightInd w:val="0"/>
              <w:snapToGrid w:val="0"/>
              <w:spacing w:line="300" w:lineRule="exact"/>
              <w:jc w:val="center"/>
              <w:rPr>
                <w:rFonts w:asciiTheme="minorEastAsia" w:eastAsiaTheme="minorEastAsia" w:hAnsiTheme="minorEastAsia"/>
                <w:b/>
                <w:bCs/>
                <w:sz w:val="21"/>
                <w:szCs w:val="21"/>
              </w:rPr>
            </w:pPr>
            <w:r w:rsidRPr="00D37548">
              <w:rPr>
                <w:rFonts w:asciiTheme="minorEastAsia" w:eastAsiaTheme="minorEastAsia" w:hAnsiTheme="minorEastAsia" w:hint="eastAsia"/>
                <w:b/>
                <w:bCs/>
                <w:sz w:val="21"/>
                <w:szCs w:val="21"/>
              </w:rPr>
              <w:t>表现形式</w:t>
            </w:r>
          </w:p>
        </w:tc>
        <w:tc>
          <w:tcPr>
            <w:tcW w:w="521" w:type="dxa"/>
            <w:tcMar>
              <w:top w:w="57" w:type="dxa"/>
              <w:bottom w:w="57" w:type="dxa"/>
            </w:tcMar>
            <w:vAlign w:val="center"/>
          </w:tcPr>
          <w:p w:rsidR="00BA026B" w:rsidRPr="00D37548" w:rsidRDefault="00BA026B" w:rsidP="00F63EFE">
            <w:pPr>
              <w:adjustRightInd w:val="0"/>
              <w:snapToGrid w:val="0"/>
              <w:spacing w:line="300" w:lineRule="exact"/>
              <w:jc w:val="center"/>
              <w:rPr>
                <w:rFonts w:asciiTheme="minorEastAsia" w:eastAsiaTheme="minorEastAsia" w:hAnsiTheme="minorEastAsia"/>
                <w:b/>
                <w:bCs/>
                <w:sz w:val="21"/>
                <w:szCs w:val="21"/>
              </w:rPr>
            </w:pPr>
            <w:r w:rsidRPr="00D37548">
              <w:rPr>
                <w:rFonts w:asciiTheme="minorEastAsia" w:eastAsiaTheme="minorEastAsia" w:hAnsiTheme="minorEastAsia" w:hint="eastAsia"/>
                <w:b/>
                <w:bCs/>
                <w:sz w:val="21"/>
                <w:szCs w:val="21"/>
              </w:rPr>
              <w:t>等级</w:t>
            </w:r>
          </w:p>
        </w:tc>
        <w:tc>
          <w:tcPr>
            <w:tcW w:w="3408" w:type="dxa"/>
            <w:tcMar>
              <w:top w:w="57" w:type="dxa"/>
              <w:bottom w:w="57" w:type="dxa"/>
            </w:tcMar>
            <w:vAlign w:val="center"/>
          </w:tcPr>
          <w:p w:rsidR="00BA026B" w:rsidRPr="00D37548" w:rsidRDefault="00BA026B" w:rsidP="00F63EFE">
            <w:pPr>
              <w:adjustRightInd w:val="0"/>
              <w:snapToGrid w:val="0"/>
              <w:spacing w:line="300" w:lineRule="exact"/>
              <w:jc w:val="center"/>
              <w:rPr>
                <w:rFonts w:asciiTheme="minorEastAsia" w:eastAsiaTheme="minorEastAsia" w:hAnsiTheme="minorEastAsia"/>
                <w:b/>
                <w:bCs/>
                <w:sz w:val="21"/>
                <w:szCs w:val="21"/>
              </w:rPr>
            </w:pPr>
            <w:r w:rsidRPr="00D37548">
              <w:rPr>
                <w:rFonts w:asciiTheme="minorEastAsia" w:eastAsiaTheme="minorEastAsia" w:hAnsiTheme="minorEastAsia" w:hint="eastAsia"/>
                <w:b/>
                <w:bCs/>
                <w:sz w:val="21"/>
                <w:szCs w:val="21"/>
              </w:rPr>
              <w:t>防控措施</w:t>
            </w:r>
          </w:p>
        </w:tc>
        <w:tc>
          <w:tcPr>
            <w:tcW w:w="1064" w:type="dxa"/>
            <w:tcMar>
              <w:top w:w="57" w:type="dxa"/>
              <w:bottom w:w="57" w:type="dxa"/>
            </w:tcMar>
            <w:vAlign w:val="center"/>
          </w:tcPr>
          <w:p w:rsidR="00BA026B" w:rsidRPr="00D37548" w:rsidRDefault="00BA026B" w:rsidP="00F63EFE">
            <w:pPr>
              <w:adjustRightInd w:val="0"/>
              <w:snapToGrid w:val="0"/>
              <w:spacing w:line="300" w:lineRule="exact"/>
              <w:jc w:val="center"/>
              <w:rPr>
                <w:rFonts w:asciiTheme="minorEastAsia" w:eastAsiaTheme="minorEastAsia" w:hAnsiTheme="minorEastAsia"/>
                <w:b/>
                <w:bCs/>
                <w:sz w:val="21"/>
                <w:szCs w:val="21"/>
              </w:rPr>
            </w:pPr>
            <w:r w:rsidRPr="00D37548">
              <w:rPr>
                <w:rFonts w:asciiTheme="minorEastAsia" w:eastAsiaTheme="minorEastAsia" w:hAnsiTheme="minorEastAsia" w:hint="eastAsia"/>
                <w:b/>
                <w:bCs/>
                <w:sz w:val="21"/>
                <w:szCs w:val="21"/>
              </w:rPr>
              <w:t>责任人</w:t>
            </w:r>
          </w:p>
        </w:tc>
      </w:tr>
      <w:tr w:rsidR="00BA026B" w:rsidRPr="00F63EFE" w:rsidTr="006118BB">
        <w:trPr>
          <w:trHeight w:val="340"/>
          <w:jc w:val="center"/>
        </w:trPr>
        <w:tc>
          <w:tcPr>
            <w:tcW w:w="939" w:type="dxa"/>
            <w:vMerge w:val="restart"/>
            <w:tcMar>
              <w:top w:w="57" w:type="dxa"/>
              <w:bottom w:w="57" w:type="dxa"/>
            </w:tcMar>
            <w:vAlign w:val="center"/>
          </w:tcPr>
          <w:p w:rsidR="00BA026B" w:rsidRPr="00F63EFE" w:rsidRDefault="00BA026B" w:rsidP="00F63EFE">
            <w:pPr>
              <w:adjustRightInd w:val="0"/>
              <w:snapToGrid w:val="0"/>
              <w:spacing w:line="300" w:lineRule="exact"/>
              <w:jc w:val="center"/>
              <w:rPr>
                <w:rFonts w:asciiTheme="minorEastAsia" w:eastAsiaTheme="minorEastAsia" w:hAnsiTheme="minorEastAsia"/>
                <w:sz w:val="21"/>
                <w:szCs w:val="21"/>
              </w:rPr>
            </w:pPr>
            <w:r w:rsidRPr="00F63EFE">
              <w:rPr>
                <w:rFonts w:asciiTheme="minorEastAsia" w:eastAsiaTheme="minorEastAsia" w:hAnsiTheme="minorEastAsia" w:hint="eastAsia"/>
                <w:sz w:val="21"/>
                <w:szCs w:val="21"/>
              </w:rPr>
              <w:t>4</w:t>
            </w:r>
          </w:p>
        </w:tc>
        <w:tc>
          <w:tcPr>
            <w:tcW w:w="3140" w:type="dxa"/>
            <w:tcMar>
              <w:top w:w="57" w:type="dxa"/>
              <w:bottom w:w="57" w:type="dxa"/>
            </w:tcMar>
            <w:vAlign w:val="center"/>
          </w:tcPr>
          <w:p w:rsidR="00BA026B" w:rsidRPr="00F63EFE" w:rsidRDefault="00BA026B" w:rsidP="00F63EFE">
            <w:pPr>
              <w:adjustRightInd w:val="0"/>
              <w:snapToGrid w:val="0"/>
              <w:spacing w:line="300" w:lineRule="exact"/>
              <w:rPr>
                <w:rFonts w:asciiTheme="minorEastAsia" w:eastAsiaTheme="minorEastAsia" w:hAnsiTheme="minorEastAsia"/>
                <w:sz w:val="21"/>
                <w:szCs w:val="21"/>
              </w:rPr>
            </w:pPr>
            <w:r w:rsidRPr="00F63EFE">
              <w:rPr>
                <w:rFonts w:asciiTheme="minorEastAsia" w:eastAsiaTheme="minorEastAsia" w:hAnsiTheme="minorEastAsia" w:hint="eastAsia"/>
                <w:b/>
                <w:sz w:val="21"/>
                <w:szCs w:val="21"/>
              </w:rPr>
              <w:t>1.受理立案环节：</w:t>
            </w:r>
            <w:r w:rsidRPr="00F63EFE">
              <w:rPr>
                <w:rFonts w:asciiTheme="minorEastAsia" w:eastAsiaTheme="minorEastAsia" w:hAnsiTheme="minorEastAsia" w:hint="eastAsia"/>
                <w:sz w:val="21"/>
                <w:szCs w:val="21"/>
              </w:rPr>
              <w:t xml:space="preserve">未经批准擅自决定受理或立案；收受好处，徇私舞弊，应立案不立案；玩忽职守，不能立案的立案；超越职权，擅自销案等。  </w:t>
            </w:r>
          </w:p>
        </w:tc>
        <w:tc>
          <w:tcPr>
            <w:tcW w:w="521" w:type="dxa"/>
            <w:tcMar>
              <w:top w:w="57" w:type="dxa"/>
              <w:bottom w:w="57" w:type="dxa"/>
            </w:tcMar>
            <w:vAlign w:val="center"/>
          </w:tcPr>
          <w:p w:rsidR="00BA026B" w:rsidRPr="00F63EFE" w:rsidRDefault="00BA026B" w:rsidP="00F63EFE">
            <w:pPr>
              <w:adjustRightInd w:val="0"/>
              <w:snapToGrid w:val="0"/>
              <w:spacing w:line="300" w:lineRule="exact"/>
              <w:jc w:val="center"/>
              <w:rPr>
                <w:rFonts w:asciiTheme="minorEastAsia" w:eastAsiaTheme="minorEastAsia" w:hAnsiTheme="minorEastAsia"/>
                <w:sz w:val="21"/>
                <w:szCs w:val="21"/>
              </w:rPr>
            </w:pPr>
            <w:r w:rsidRPr="00F63EFE">
              <w:rPr>
                <w:rFonts w:asciiTheme="minorEastAsia" w:eastAsiaTheme="minorEastAsia" w:hAnsiTheme="minorEastAsia" w:hint="eastAsia"/>
                <w:sz w:val="21"/>
                <w:szCs w:val="21"/>
              </w:rPr>
              <w:t>中</w:t>
            </w:r>
          </w:p>
        </w:tc>
        <w:tc>
          <w:tcPr>
            <w:tcW w:w="3408" w:type="dxa"/>
            <w:tcMar>
              <w:top w:w="57" w:type="dxa"/>
              <w:bottom w:w="57" w:type="dxa"/>
            </w:tcMar>
            <w:vAlign w:val="center"/>
          </w:tcPr>
          <w:p w:rsidR="00BA026B" w:rsidRPr="00F63EFE" w:rsidRDefault="00BA026B" w:rsidP="00F63EFE">
            <w:pPr>
              <w:adjustRightInd w:val="0"/>
              <w:snapToGrid w:val="0"/>
              <w:spacing w:line="300" w:lineRule="exact"/>
              <w:rPr>
                <w:rFonts w:asciiTheme="minorEastAsia" w:eastAsiaTheme="minorEastAsia" w:hAnsiTheme="minorEastAsia"/>
                <w:sz w:val="21"/>
                <w:szCs w:val="21"/>
              </w:rPr>
            </w:pPr>
            <w:r w:rsidRPr="00F63EFE">
              <w:rPr>
                <w:rFonts w:asciiTheme="minorEastAsia" w:eastAsiaTheme="minorEastAsia" w:hAnsiTheme="minorEastAsia" w:hint="eastAsia"/>
                <w:sz w:val="21"/>
                <w:szCs w:val="21"/>
              </w:rPr>
              <w:t>严格执行《行政处罚法》规定。建立查处案件台账，定期进行检查；严格按照行政处罚事项受理、立案的有关规定办理；严格按照法规程序进行监督。</w:t>
            </w:r>
          </w:p>
        </w:tc>
        <w:tc>
          <w:tcPr>
            <w:tcW w:w="1064" w:type="dxa"/>
            <w:tcMar>
              <w:top w:w="57" w:type="dxa"/>
              <w:bottom w:w="57" w:type="dxa"/>
            </w:tcMar>
            <w:vAlign w:val="center"/>
          </w:tcPr>
          <w:p w:rsidR="00BA026B" w:rsidRPr="00F63EFE" w:rsidRDefault="0056767B" w:rsidP="00F63EFE">
            <w:pPr>
              <w:adjustRightInd w:val="0"/>
              <w:snapToGrid w:val="0"/>
              <w:spacing w:line="300" w:lineRule="exact"/>
              <w:rPr>
                <w:rFonts w:asciiTheme="minorEastAsia" w:eastAsiaTheme="minorEastAsia" w:hAnsiTheme="minorEastAsia"/>
                <w:sz w:val="21"/>
                <w:szCs w:val="21"/>
              </w:rPr>
            </w:pPr>
            <w:r w:rsidRPr="00F63EFE">
              <w:rPr>
                <w:rFonts w:asciiTheme="minorEastAsia" w:eastAsiaTheme="minorEastAsia" w:hAnsiTheme="minorEastAsia" w:hint="eastAsia"/>
                <w:sz w:val="21"/>
                <w:szCs w:val="21"/>
              </w:rPr>
              <w:t>北海市司法局</w:t>
            </w:r>
            <w:r w:rsidR="00BA026B" w:rsidRPr="00F63EFE">
              <w:rPr>
                <w:rFonts w:asciiTheme="minorEastAsia" w:eastAsiaTheme="minorEastAsia" w:hAnsiTheme="minorEastAsia" w:hint="eastAsia"/>
                <w:sz w:val="21"/>
                <w:szCs w:val="21"/>
              </w:rPr>
              <w:t>案件承办人</w:t>
            </w:r>
          </w:p>
        </w:tc>
      </w:tr>
      <w:tr w:rsidR="00BA026B" w:rsidRPr="00F63EFE" w:rsidTr="006118BB">
        <w:trPr>
          <w:trHeight w:val="340"/>
          <w:jc w:val="center"/>
        </w:trPr>
        <w:tc>
          <w:tcPr>
            <w:tcW w:w="939" w:type="dxa"/>
            <w:vMerge/>
            <w:tcMar>
              <w:top w:w="57" w:type="dxa"/>
              <w:bottom w:w="57" w:type="dxa"/>
            </w:tcMar>
          </w:tcPr>
          <w:p w:rsidR="00BA026B" w:rsidRPr="00F63EFE" w:rsidRDefault="00BA026B" w:rsidP="00F63EFE">
            <w:pPr>
              <w:adjustRightInd w:val="0"/>
              <w:snapToGrid w:val="0"/>
              <w:spacing w:line="300" w:lineRule="exact"/>
              <w:jc w:val="center"/>
              <w:rPr>
                <w:rFonts w:asciiTheme="minorEastAsia" w:eastAsiaTheme="minorEastAsia" w:hAnsiTheme="minorEastAsia"/>
                <w:sz w:val="21"/>
                <w:szCs w:val="21"/>
              </w:rPr>
            </w:pPr>
          </w:p>
        </w:tc>
        <w:tc>
          <w:tcPr>
            <w:tcW w:w="3140" w:type="dxa"/>
            <w:tcMar>
              <w:top w:w="57" w:type="dxa"/>
              <w:bottom w:w="57" w:type="dxa"/>
            </w:tcMar>
            <w:vAlign w:val="center"/>
          </w:tcPr>
          <w:p w:rsidR="00BA026B" w:rsidRPr="00F63EFE" w:rsidRDefault="00BA026B" w:rsidP="00F63EFE">
            <w:pPr>
              <w:adjustRightInd w:val="0"/>
              <w:snapToGrid w:val="0"/>
              <w:spacing w:line="300" w:lineRule="exact"/>
              <w:rPr>
                <w:rFonts w:asciiTheme="minorEastAsia" w:eastAsiaTheme="minorEastAsia" w:hAnsiTheme="minorEastAsia"/>
                <w:sz w:val="21"/>
                <w:szCs w:val="21"/>
              </w:rPr>
            </w:pPr>
            <w:r w:rsidRPr="00F63EFE">
              <w:rPr>
                <w:rFonts w:asciiTheme="minorEastAsia" w:eastAsiaTheme="minorEastAsia" w:hAnsiTheme="minorEastAsia" w:hint="eastAsia"/>
                <w:b/>
                <w:sz w:val="21"/>
                <w:szCs w:val="21"/>
              </w:rPr>
              <w:t>2.调查取证环节：</w:t>
            </w:r>
            <w:r w:rsidRPr="00F63EFE">
              <w:rPr>
                <w:rFonts w:asciiTheme="minorEastAsia" w:eastAsiaTheme="minorEastAsia" w:hAnsiTheme="minorEastAsia" w:hint="eastAsia"/>
                <w:sz w:val="21"/>
                <w:szCs w:val="21"/>
              </w:rPr>
              <w:t xml:space="preserve">无故拖延案件调查取证；违反办案程序，在调查或者进行检查时，执法人员少于两人，没有向当事人或者有关人员出示证件，不履行告知、回避义务；利用职务之便向行政相对人索取、收受贿赂，谋取不正当利益。 </w:t>
            </w:r>
          </w:p>
        </w:tc>
        <w:tc>
          <w:tcPr>
            <w:tcW w:w="521" w:type="dxa"/>
            <w:tcMar>
              <w:top w:w="57" w:type="dxa"/>
              <w:bottom w:w="57" w:type="dxa"/>
            </w:tcMar>
            <w:vAlign w:val="center"/>
          </w:tcPr>
          <w:p w:rsidR="00BA026B" w:rsidRPr="00F63EFE" w:rsidRDefault="00BA026B" w:rsidP="00F63EFE">
            <w:pPr>
              <w:adjustRightInd w:val="0"/>
              <w:snapToGrid w:val="0"/>
              <w:spacing w:line="300" w:lineRule="exact"/>
              <w:jc w:val="center"/>
              <w:rPr>
                <w:rFonts w:asciiTheme="minorEastAsia" w:eastAsiaTheme="minorEastAsia" w:hAnsiTheme="minorEastAsia"/>
                <w:sz w:val="21"/>
                <w:szCs w:val="21"/>
              </w:rPr>
            </w:pPr>
            <w:r w:rsidRPr="00F63EFE">
              <w:rPr>
                <w:rFonts w:asciiTheme="minorEastAsia" w:eastAsiaTheme="minorEastAsia" w:hAnsiTheme="minorEastAsia" w:hint="eastAsia"/>
                <w:sz w:val="21"/>
                <w:szCs w:val="21"/>
              </w:rPr>
              <w:t>高</w:t>
            </w:r>
          </w:p>
        </w:tc>
        <w:tc>
          <w:tcPr>
            <w:tcW w:w="3408" w:type="dxa"/>
            <w:tcMar>
              <w:top w:w="57" w:type="dxa"/>
              <w:bottom w:w="57" w:type="dxa"/>
            </w:tcMar>
            <w:vAlign w:val="center"/>
          </w:tcPr>
          <w:p w:rsidR="00BA026B" w:rsidRPr="00F63EFE" w:rsidRDefault="00BA026B" w:rsidP="00F63EFE">
            <w:pPr>
              <w:adjustRightInd w:val="0"/>
              <w:snapToGrid w:val="0"/>
              <w:spacing w:line="300" w:lineRule="exact"/>
              <w:rPr>
                <w:rFonts w:asciiTheme="minorEastAsia" w:eastAsiaTheme="minorEastAsia" w:hAnsiTheme="minorEastAsia" w:cs="宋体"/>
                <w:sz w:val="21"/>
                <w:szCs w:val="21"/>
              </w:rPr>
            </w:pPr>
            <w:r w:rsidRPr="00F63EFE">
              <w:rPr>
                <w:rFonts w:asciiTheme="minorEastAsia" w:eastAsiaTheme="minorEastAsia" w:hAnsiTheme="minorEastAsia" w:hint="eastAsia"/>
                <w:sz w:val="21"/>
                <w:szCs w:val="21"/>
              </w:rPr>
              <w:t>严格依照《行政处罚法》严格按法定程序进行调查取证；</w:t>
            </w:r>
            <w:proofErr w:type="gramStart"/>
            <w:r w:rsidRPr="00F63EFE">
              <w:rPr>
                <w:rFonts w:asciiTheme="minorEastAsia" w:eastAsiaTheme="minorEastAsia" w:hAnsiTheme="minorEastAsia" w:hint="eastAsia"/>
                <w:sz w:val="21"/>
                <w:szCs w:val="21"/>
              </w:rPr>
              <w:t>建立问</w:t>
            </w:r>
            <w:proofErr w:type="gramEnd"/>
            <w:r w:rsidRPr="00F63EFE">
              <w:rPr>
                <w:rFonts w:asciiTheme="minorEastAsia" w:eastAsiaTheme="minorEastAsia" w:hAnsiTheme="minorEastAsia" w:hint="eastAsia"/>
                <w:sz w:val="21"/>
                <w:szCs w:val="21"/>
              </w:rPr>
              <w:t>责机制，对违反规定的人员严肃处理。</w:t>
            </w:r>
          </w:p>
        </w:tc>
        <w:tc>
          <w:tcPr>
            <w:tcW w:w="1064" w:type="dxa"/>
            <w:tcMar>
              <w:top w:w="57" w:type="dxa"/>
              <w:bottom w:w="57" w:type="dxa"/>
            </w:tcMar>
            <w:vAlign w:val="center"/>
          </w:tcPr>
          <w:p w:rsidR="00BA026B" w:rsidRPr="00F63EFE" w:rsidRDefault="0056767B" w:rsidP="00F63EFE">
            <w:pPr>
              <w:adjustRightInd w:val="0"/>
              <w:snapToGrid w:val="0"/>
              <w:spacing w:line="300" w:lineRule="exact"/>
              <w:rPr>
                <w:rFonts w:asciiTheme="minorEastAsia" w:eastAsiaTheme="minorEastAsia" w:hAnsiTheme="minorEastAsia"/>
                <w:sz w:val="21"/>
                <w:szCs w:val="21"/>
              </w:rPr>
            </w:pPr>
            <w:r w:rsidRPr="00F63EFE">
              <w:rPr>
                <w:rFonts w:asciiTheme="minorEastAsia" w:eastAsiaTheme="minorEastAsia" w:hAnsiTheme="minorEastAsia" w:hint="eastAsia"/>
                <w:sz w:val="21"/>
                <w:szCs w:val="21"/>
              </w:rPr>
              <w:t>北海市司法局</w:t>
            </w:r>
            <w:r w:rsidR="00BA026B" w:rsidRPr="00F63EFE">
              <w:rPr>
                <w:rFonts w:asciiTheme="minorEastAsia" w:eastAsiaTheme="minorEastAsia" w:hAnsiTheme="minorEastAsia" w:hint="eastAsia"/>
                <w:sz w:val="21"/>
                <w:szCs w:val="21"/>
              </w:rPr>
              <w:t>案件承办人</w:t>
            </w:r>
          </w:p>
        </w:tc>
      </w:tr>
      <w:tr w:rsidR="00BA026B" w:rsidRPr="00F63EFE" w:rsidTr="006118BB">
        <w:trPr>
          <w:trHeight w:val="340"/>
          <w:jc w:val="center"/>
        </w:trPr>
        <w:tc>
          <w:tcPr>
            <w:tcW w:w="939" w:type="dxa"/>
            <w:vMerge/>
            <w:tcMar>
              <w:top w:w="57" w:type="dxa"/>
              <w:bottom w:w="57" w:type="dxa"/>
            </w:tcMar>
          </w:tcPr>
          <w:p w:rsidR="00BA026B" w:rsidRPr="00F63EFE" w:rsidRDefault="00BA026B" w:rsidP="00F63EFE">
            <w:pPr>
              <w:adjustRightInd w:val="0"/>
              <w:snapToGrid w:val="0"/>
              <w:spacing w:line="300" w:lineRule="exact"/>
              <w:jc w:val="center"/>
              <w:rPr>
                <w:rFonts w:asciiTheme="minorEastAsia" w:eastAsiaTheme="minorEastAsia" w:hAnsiTheme="minorEastAsia"/>
                <w:sz w:val="21"/>
                <w:szCs w:val="21"/>
              </w:rPr>
            </w:pPr>
          </w:p>
        </w:tc>
        <w:tc>
          <w:tcPr>
            <w:tcW w:w="3140" w:type="dxa"/>
            <w:tcMar>
              <w:top w:w="57" w:type="dxa"/>
              <w:bottom w:w="57" w:type="dxa"/>
            </w:tcMar>
            <w:vAlign w:val="center"/>
          </w:tcPr>
          <w:p w:rsidR="00BA026B" w:rsidRPr="00F63EFE" w:rsidRDefault="00BA026B" w:rsidP="00F63EFE">
            <w:pPr>
              <w:adjustRightInd w:val="0"/>
              <w:snapToGrid w:val="0"/>
              <w:spacing w:line="300" w:lineRule="exact"/>
              <w:rPr>
                <w:rFonts w:asciiTheme="minorEastAsia" w:eastAsiaTheme="minorEastAsia" w:hAnsiTheme="minorEastAsia"/>
                <w:sz w:val="21"/>
                <w:szCs w:val="21"/>
              </w:rPr>
            </w:pPr>
            <w:r w:rsidRPr="00F63EFE">
              <w:rPr>
                <w:rFonts w:asciiTheme="minorEastAsia" w:eastAsiaTheme="minorEastAsia" w:hAnsiTheme="minorEastAsia" w:hint="eastAsia"/>
                <w:b/>
                <w:sz w:val="21"/>
                <w:szCs w:val="21"/>
              </w:rPr>
              <w:t>3.审核决定环节：</w:t>
            </w:r>
            <w:r w:rsidRPr="00F63EFE">
              <w:rPr>
                <w:rFonts w:asciiTheme="minorEastAsia" w:eastAsiaTheme="minorEastAsia" w:hAnsiTheme="minorEastAsia" w:hint="eastAsia"/>
                <w:sz w:val="21"/>
                <w:szCs w:val="21"/>
              </w:rPr>
              <w:t>接受他人请求、收受他人好处，网开一面，为违法当事人说情，干扰办案；随意行使自由裁量权；违反办案程序或造成错案、假案引起复议、行政诉讼被撤销或败诉。没有认真审查案件，造成审批和实际处理不一致。</w:t>
            </w:r>
          </w:p>
        </w:tc>
        <w:tc>
          <w:tcPr>
            <w:tcW w:w="521" w:type="dxa"/>
            <w:tcMar>
              <w:top w:w="57" w:type="dxa"/>
              <w:bottom w:w="57" w:type="dxa"/>
            </w:tcMar>
            <w:vAlign w:val="center"/>
          </w:tcPr>
          <w:p w:rsidR="00BA026B" w:rsidRPr="00F63EFE" w:rsidRDefault="00BA026B" w:rsidP="00F63EFE">
            <w:pPr>
              <w:adjustRightInd w:val="0"/>
              <w:snapToGrid w:val="0"/>
              <w:spacing w:line="300" w:lineRule="exact"/>
              <w:jc w:val="center"/>
              <w:rPr>
                <w:rFonts w:asciiTheme="minorEastAsia" w:eastAsiaTheme="minorEastAsia" w:hAnsiTheme="minorEastAsia"/>
                <w:sz w:val="21"/>
                <w:szCs w:val="21"/>
              </w:rPr>
            </w:pPr>
            <w:r w:rsidRPr="00F63EFE">
              <w:rPr>
                <w:rFonts w:asciiTheme="minorEastAsia" w:eastAsiaTheme="minorEastAsia" w:hAnsiTheme="minorEastAsia" w:hint="eastAsia"/>
                <w:sz w:val="21"/>
                <w:szCs w:val="21"/>
              </w:rPr>
              <w:t>高</w:t>
            </w:r>
          </w:p>
        </w:tc>
        <w:tc>
          <w:tcPr>
            <w:tcW w:w="3408" w:type="dxa"/>
            <w:tcMar>
              <w:top w:w="57" w:type="dxa"/>
              <w:bottom w:w="57" w:type="dxa"/>
            </w:tcMar>
            <w:vAlign w:val="center"/>
          </w:tcPr>
          <w:p w:rsidR="00BA026B" w:rsidRPr="00F63EFE" w:rsidRDefault="00BA026B" w:rsidP="00F63EFE">
            <w:pPr>
              <w:adjustRightInd w:val="0"/>
              <w:snapToGrid w:val="0"/>
              <w:spacing w:line="300" w:lineRule="exact"/>
              <w:rPr>
                <w:rFonts w:asciiTheme="minorEastAsia" w:eastAsiaTheme="minorEastAsia" w:hAnsiTheme="minorEastAsia"/>
                <w:sz w:val="21"/>
                <w:szCs w:val="21"/>
              </w:rPr>
            </w:pPr>
            <w:r w:rsidRPr="00F63EFE">
              <w:rPr>
                <w:rFonts w:asciiTheme="minorEastAsia" w:eastAsiaTheme="minorEastAsia" w:hAnsiTheme="minorEastAsia" w:hint="eastAsia"/>
                <w:sz w:val="21"/>
                <w:szCs w:val="21"/>
              </w:rPr>
              <w:t>坚持以事实为依据，以法律为准绳的原则，听取当事人的陈述和申辩；严格</w:t>
            </w:r>
            <w:proofErr w:type="gramStart"/>
            <w:r w:rsidRPr="00F63EFE">
              <w:rPr>
                <w:rFonts w:asciiTheme="minorEastAsia" w:eastAsiaTheme="minorEastAsia" w:hAnsiTheme="minorEastAsia" w:hint="eastAsia"/>
                <w:sz w:val="21"/>
                <w:szCs w:val="21"/>
              </w:rPr>
              <w:t>层级审批</w:t>
            </w:r>
            <w:proofErr w:type="gramEnd"/>
            <w:r w:rsidRPr="00F63EFE">
              <w:rPr>
                <w:rFonts w:asciiTheme="minorEastAsia" w:eastAsiaTheme="minorEastAsia" w:hAnsiTheme="minorEastAsia" w:hint="eastAsia"/>
                <w:sz w:val="21"/>
                <w:szCs w:val="21"/>
              </w:rPr>
              <w:t>制度，认真审核；坚持处罚意见承办案件科室集体合议制度，坚持少数服从多数的原则；</w:t>
            </w:r>
            <w:r w:rsidRPr="00F63EFE">
              <w:rPr>
                <w:rStyle w:val="info1"/>
                <w:rFonts w:asciiTheme="minorEastAsia" w:eastAsiaTheme="minorEastAsia" w:hAnsiTheme="minorEastAsia" w:hint="eastAsia"/>
              </w:rPr>
              <w:t>对情节复杂或者重大违法行为给予行政处罚的，民政局负责人应当集体讨论决定；</w:t>
            </w:r>
            <w:r w:rsidRPr="00F63EFE">
              <w:rPr>
                <w:rFonts w:asciiTheme="minorEastAsia" w:eastAsiaTheme="minorEastAsia" w:hAnsiTheme="minorEastAsia" w:hint="eastAsia"/>
                <w:sz w:val="21"/>
                <w:szCs w:val="21"/>
              </w:rPr>
              <w:t>严格按照法定成程序，</w:t>
            </w:r>
            <w:proofErr w:type="gramStart"/>
            <w:r w:rsidRPr="00F63EFE">
              <w:rPr>
                <w:rFonts w:asciiTheme="minorEastAsia" w:eastAsiaTheme="minorEastAsia" w:hAnsiTheme="minorEastAsia" w:hint="eastAsia"/>
                <w:sz w:val="21"/>
                <w:szCs w:val="21"/>
              </w:rPr>
              <w:t>作出</w:t>
            </w:r>
            <w:proofErr w:type="gramEnd"/>
            <w:r w:rsidRPr="00F63EFE">
              <w:rPr>
                <w:rFonts w:asciiTheme="minorEastAsia" w:eastAsiaTheme="minorEastAsia" w:hAnsiTheme="minorEastAsia" w:hint="eastAsia"/>
                <w:sz w:val="21"/>
                <w:szCs w:val="21"/>
              </w:rPr>
              <w:t>公正的处罚决定。对案卷进行抽查评查，加强对处罚实施过程的监督，加强政务公开。</w:t>
            </w:r>
          </w:p>
        </w:tc>
        <w:tc>
          <w:tcPr>
            <w:tcW w:w="1064" w:type="dxa"/>
            <w:tcMar>
              <w:top w:w="57" w:type="dxa"/>
              <w:bottom w:w="57" w:type="dxa"/>
            </w:tcMar>
            <w:vAlign w:val="center"/>
          </w:tcPr>
          <w:p w:rsidR="00BA026B" w:rsidRPr="00F63EFE" w:rsidRDefault="00BA026B" w:rsidP="00F63EFE">
            <w:pPr>
              <w:adjustRightInd w:val="0"/>
              <w:snapToGrid w:val="0"/>
              <w:spacing w:line="300" w:lineRule="exact"/>
              <w:rPr>
                <w:rFonts w:asciiTheme="minorEastAsia" w:eastAsiaTheme="minorEastAsia" w:hAnsiTheme="minorEastAsia"/>
                <w:sz w:val="21"/>
                <w:szCs w:val="21"/>
              </w:rPr>
            </w:pPr>
            <w:r w:rsidRPr="00F63EFE">
              <w:rPr>
                <w:rFonts w:asciiTheme="minorEastAsia" w:eastAsiaTheme="minorEastAsia" w:hAnsiTheme="minorEastAsia" w:hint="eastAsia"/>
                <w:sz w:val="21"/>
                <w:szCs w:val="21"/>
              </w:rPr>
              <w:t>北海市司法局</w:t>
            </w:r>
            <w:r w:rsidR="0056767B" w:rsidRPr="00F63EFE">
              <w:rPr>
                <w:rFonts w:asciiTheme="minorEastAsia" w:eastAsiaTheme="minorEastAsia" w:hAnsiTheme="minorEastAsia" w:hint="eastAsia"/>
                <w:sz w:val="21"/>
                <w:szCs w:val="21"/>
              </w:rPr>
              <w:t>领导</w:t>
            </w:r>
          </w:p>
        </w:tc>
      </w:tr>
      <w:tr w:rsidR="00BA026B" w:rsidRPr="00F63EFE" w:rsidTr="006118BB">
        <w:trPr>
          <w:trHeight w:val="340"/>
          <w:jc w:val="center"/>
        </w:trPr>
        <w:tc>
          <w:tcPr>
            <w:tcW w:w="939" w:type="dxa"/>
            <w:vMerge/>
            <w:tcMar>
              <w:top w:w="57" w:type="dxa"/>
              <w:bottom w:w="57" w:type="dxa"/>
            </w:tcMar>
          </w:tcPr>
          <w:p w:rsidR="00BA026B" w:rsidRPr="00F63EFE" w:rsidRDefault="00BA026B" w:rsidP="00F63EFE">
            <w:pPr>
              <w:adjustRightInd w:val="0"/>
              <w:snapToGrid w:val="0"/>
              <w:spacing w:line="300" w:lineRule="exact"/>
              <w:jc w:val="center"/>
              <w:rPr>
                <w:rFonts w:asciiTheme="minorEastAsia" w:eastAsiaTheme="minorEastAsia" w:hAnsiTheme="minorEastAsia"/>
                <w:sz w:val="21"/>
                <w:szCs w:val="21"/>
              </w:rPr>
            </w:pPr>
          </w:p>
        </w:tc>
        <w:tc>
          <w:tcPr>
            <w:tcW w:w="3140" w:type="dxa"/>
            <w:tcMar>
              <w:top w:w="57" w:type="dxa"/>
              <w:bottom w:w="57" w:type="dxa"/>
            </w:tcMar>
            <w:vAlign w:val="center"/>
          </w:tcPr>
          <w:p w:rsidR="00BA026B" w:rsidRPr="00F63EFE" w:rsidRDefault="00BA026B" w:rsidP="00F63EFE">
            <w:pPr>
              <w:adjustRightInd w:val="0"/>
              <w:snapToGrid w:val="0"/>
              <w:spacing w:line="300" w:lineRule="exact"/>
              <w:rPr>
                <w:rFonts w:asciiTheme="minorEastAsia" w:eastAsiaTheme="minorEastAsia" w:hAnsiTheme="minorEastAsia"/>
                <w:sz w:val="21"/>
                <w:szCs w:val="21"/>
              </w:rPr>
            </w:pPr>
            <w:r w:rsidRPr="00F63EFE">
              <w:rPr>
                <w:rFonts w:asciiTheme="minorEastAsia" w:eastAsiaTheme="minorEastAsia" w:hAnsiTheme="minorEastAsia" w:hint="eastAsia"/>
                <w:b/>
                <w:sz w:val="21"/>
                <w:szCs w:val="21"/>
              </w:rPr>
              <w:t>4.送达执行环节：</w:t>
            </w:r>
            <w:r w:rsidRPr="00F63EFE">
              <w:rPr>
                <w:rFonts w:asciiTheme="minorEastAsia" w:eastAsiaTheme="minorEastAsia" w:hAnsiTheme="minorEastAsia" w:hint="eastAsia"/>
                <w:sz w:val="21"/>
                <w:szCs w:val="21"/>
              </w:rPr>
              <w:t xml:space="preserve">未按规定送达；或者未对相关社会组织执行行政处罚决定情况进行监督检查。 </w:t>
            </w:r>
          </w:p>
        </w:tc>
        <w:tc>
          <w:tcPr>
            <w:tcW w:w="521" w:type="dxa"/>
            <w:tcMar>
              <w:top w:w="57" w:type="dxa"/>
              <w:bottom w:w="57" w:type="dxa"/>
            </w:tcMar>
            <w:vAlign w:val="center"/>
          </w:tcPr>
          <w:p w:rsidR="00BA026B" w:rsidRPr="00F63EFE" w:rsidRDefault="00BA026B" w:rsidP="00F63EFE">
            <w:pPr>
              <w:adjustRightInd w:val="0"/>
              <w:snapToGrid w:val="0"/>
              <w:spacing w:line="300" w:lineRule="exact"/>
              <w:jc w:val="center"/>
              <w:rPr>
                <w:rFonts w:asciiTheme="minorEastAsia" w:eastAsiaTheme="minorEastAsia" w:hAnsiTheme="minorEastAsia"/>
                <w:sz w:val="21"/>
                <w:szCs w:val="21"/>
              </w:rPr>
            </w:pPr>
            <w:r w:rsidRPr="00F63EFE">
              <w:rPr>
                <w:rFonts w:asciiTheme="minorEastAsia" w:eastAsiaTheme="minorEastAsia" w:hAnsiTheme="minorEastAsia" w:hint="eastAsia"/>
                <w:sz w:val="21"/>
                <w:szCs w:val="21"/>
              </w:rPr>
              <w:t>中</w:t>
            </w:r>
          </w:p>
        </w:tc>
        <w:tc>
          <w:tcPr>
            <w:tcW w:w="3408" w:type="dxa"/>
            <w:tcMar>
              <w:top w:w="57" w:type="dxa"/>
              <w:bottom w:w="57" w:type="dxa"/>
            </w:tcMar>
            <w:vAlign w:val="center"/>
          </w:tcPr>
          <w:p w:rsidR="00BA026B" w:rsidRPr="00F63EFE" w:rsidRDefault="00BA026B" w:rsidP="00F63EFE">
            <w:pPr>
              <w:adjustRightInd w:val="0"/>
              <w:snapToGrid w:val="0"/>
              <w:spacing w:line="300" w:lineRule="exact"/>
              <w:rPr>
                <w:rFonts w:asciiTheme="minorEastAsia" w:eastAsiaTheme="minorEastAsia" w:hAnsiTheme="minorEastAsia"/>
                <w:sz w:val="21"/>
                <w:szCs w:val="21"/>
              </w:rPr>
            </w:pPr>
            <w:r w:rsidRPr="00F63EFE">
              <w:rPr>
                <w:rFonts w:asciiTheme="minorEastAsia" w:eastAsiaTheme="minorEastAsia" w:hAnsiTheme="minorEastAsia" w:hint="eastAsia"/>
                <w:sz w:val="21"/>
                <w:szCs w:val="21"/>
              </w:rPr>
              <w:t xml:space="preserve">严格按照《行政处罚法》、《取缔非法民间组织暂行办法》的规定送达和执行。 </w:t>
            </w:r>
          </w:p>
        </w:tc>
        <w:tc>
          <w:tcPr>
            <w:tcW w:w="1064" w:type="dxa"/>
            <w:tcMar>
              <w:top w:w="57" w:type="dxa"/>
              <w:bottom w:w="57" w:type="dxa"/>
            </w:tcMar>
            <w:vAlign w:val="center"/>
          </w:tcPr>
          <w:p w:rsidR="00BA026B" w:rsidRPr="00F63EFE" w:rsidRDefault="0056767B" w:rsidP="00F63EFE">
            <w:pPr>
              <w:adjustRightInd w:val="0"/>
              <w:snapToGrid w:val="0"/>
              <w:spacing w:line="300" w:lineRule="exact"/>
              <w:rPr>
                <w:rFonts w:asciiTheme="minorEastAsia" w:eastAsiaTheme="minorEastAsia" w:hAnsiTheme="minorEastAsia"/>
                <w:sz w:val="21"/>
                <w:szCs w:val="21"/>
              </w:rPr>
            </w:pPr>
            <w:r w:rsidRPr="00F63EFE">
              <w:rPr>
                <w:rFonts w:asciiTheme="minorEastAsia" w:eastAsiaTheme="minorEastAsia" w:hAnsiTheme="minorEastAsia" w:hint="eastAsia"/>
                <w:sz w:val="21"/>
                <w:szCs w:val="21"/>
              </w:rPr>
              <w:t>北海市司法局</w:t>
            </w:r>
            <w:r w:rsidR="00BA026B" w:rsidRPr="00F63EFE">
              <w:rPr>
                <w:rFonts w:asciiTheme="minorEastAsia" w:eastAsiaTheme="minorEastAsia" w:hAnsiTheme="minorEastAsia" w:hint="eastAsia"/>
                <w:sz w:val="21"/>
                <w:szCs w:val="21"/>
              </w:rPr>
              <w:t>案件承办人</w:t>
            </w:r>
          </w:p>
        </w:tc>
      </w:tr>
    </w:tbl>
    <w:p w:rsidR="0056767B" w:rsidRPr="00F63EFE" w:rsidRDefault="0056767B" w:rsidP="00F63EFE">
      <w:pPr>
        <w:widowControl/>
        <w:spacing w:line="300" w:lineRule="exact"/>
        <w:jc w:val="left"/>
        <w:rPr>
          <w:rFonts w:asciiTheme="minorEastAsia" w:eastAsiaTheme="minorEastAsia" w:hAnsiTheme="minorEastAsia" w:cs="宋体"/>
          <w:kern w:val="0"/>
          <w:sz w:val="21"/>
          <w:szCs w:val="21"/>
        </w:rPr>
      </w:pPr>
      <w:r w:rsidRPr="00F63EFE">
        <w:rPr>
          <w:rFonts w:asciiTheme="minorEastAsia" w:eastAsiaTheme="minorEastAsia" w:hAnsiTheme="minorEastAsia" w:cs="宋体" w:hint="eastAsia"/>
          <w:kern w:val="0"/>
          <w:sz w:val="21"/>
          <w:szCs w:val="21"/>
        </w:rPr>
        <w:t>附件：</w:t>
      </w:r>
      <w:r w:rsidR="0088201A">
        <w:rPr>
          <w:rFonts w:asciiTheme="minorEastAsia" w:eastAsiaTheme="minorEastAsia" w:hAnsiTheme="minorEastAsia" w:cs="宋体" w:hint="eastAsia"/>
          <w:kern w:val="0"/>
          <w:sz w:val="21"/>
          <w:szCs w:val="21"/>
        </w:rPr>
        <w:t>对</w:t>
      </w:r>
      <w:r w:rsidRPr="00F63EFE">
        <w:rPr>
          <w:rFonts w:asciiTheme="minorEastAsia" w:eastAsiaTheme="minorEastAsia" w:hAnsiTheme="minorEastAsia" w:cs="宋体" w:hint="eastAsia"/>
          <w:kern w:val="0"/>
          <w:sz w:val="21"/>
          <w:szCs w:val="21"/>
        </w:rPr>
        <w:t>无律师执业证人员以律师名义从事法律服务业务的行政处罚</w:t>
      </w:r>
      <w:r w:rsidRPr="00F63EFE">
        <w:rPr>
          <w:rFonts w:asciiTheme="minorEastAsia" w:eastAsiaTheme="minorEastAsia" w:hAnsiTheme="minorEastAsia" w:hint="eastAsia"/>
          <w:sz w:val="21"/>
          <w:szCs w:val="21"/>
        </w:rPr>
        <w:t>流程图</w:t>
      </w:r>
    </w:p>
    <w:p w:rsidR="00BA026B" w:rsidRPr="0056767B" w:rsidRDefault="00BA026B" w:rsidP="00BA026B">
      <w:pPr>
        <w:tabs>
          <w:tab w:val="left" w:pos="0"/>
        </w:tabs>
        <w:adjustRightInd w:val="0"/>
        <w:snapToGrid w:val="0"/>
        <w:spacing w:line="320" w:lineRule="exact"/>
        <w:ind w:left="630" w:hangingChars="300" w:hanging="630"/>
        <w:rPr>
          <w:rFonts w:asciiTheme="minorEastAsia" w:eastAsiaTheme="minorEastAsia" w:hAnsiTheme="minorEastAsia"/>
          <w:snapToGrid w:val="0"/>
          <w:color w:val="000000"/>
          <w:sz w:val="21"/>
          <w:szCs w:val="21"/>
        </w:rPr>
      </w:pPr>
    </w:p>
    <w:p w:rsidR="00BA026B" w:rsidRDefault="00BA026B" w:rsidP="00BA026B">
      <w:pPr>
        <w:widowControl/>
        <w:jc w:val="center"/>
        <w:rPr>
          <w:rFonts w:eastAsia="方正仿宋_GBK"/>
          <w:snapToGrid w:val="0"/>
          <w:color w:val="000000"/>
          <w:sz w:val="32"/>
          <w:szCs w:val="32"/>
        </w:rPr>
      </w:pPr>
      <w:r>
        <w:rPr>
          <w:rFonts w:eastAsia="方正仿宋_GBK"/>
          <w:snapToGrid w:val="0"/>
          <w:color w:val="000000"/>
          <w:sz w:val="32"/>
          <w:szCs w:val="32"/>
        </w:rPr>
        <w:br w:type="page"/>
      </w:r>
    </w:p>
    <w:p w:rsidR="0056767B" w:rsidRPr="00D37548" w:rsidRDefault="0056767B" w:rsidP="0056767B">
      <w:pPr>
        <w:widowControl/>
        <w:jc w:val="left"/>
        <w:rPr>
          <w:rFonts w:asciiTheme="minorEastAsia" w:eastAsiaTheme="minorEastAsia" w:hAnsiTheme="minorEastAsia" w:cs="宋体"/>
          <w:b/>
          <w:kern w:val="0"/>
          <w:sz w:val="32"/>
          <w:szCs w:val="32"/>
        </w:rPr>
      </w:pPr>
      <w:r w:rsidRPr="00D37548">
        <w:rPr>
          <w:rFonts w:asciiTheme="minorEastAsia" w:eastAsiaTheme="minorEastAsia" w:hAnsiTheme="minorEastAsia" w:cs="宋体" w:hint="eastAsia"/>
          <w:b/>
          <w:kern w:val="0"/>
          <w:sz w:val="32"/>
          <w:szCs w:val="32"/>
        </w:rPr>
        <w:lastRenderedPageBreak/>
        <w:t>附件</w:t>
      </w:r>
    </w:p>
    <w:p w:rsidR="0088201A" w:rsidRDefault="0088201A" w:rsidP="008B2B6A">
      <w:pPr>
        <w:widowControl/>
        <w:jc w:val="center"/>
        <w:rPr>
          <w:rFonts w:asciiTheme="majorEastAsia" w:eastAsiaTheme="majorEastAsia" w:hAnsiTheme="majorEastAsia" w:cs="宋体"/>
          <w:b/>
          <w:kern w:val="0"/>
          <w:sz w:val="44"/>
          <w:szCs w:val="44"/>
        </w:rPr>
      </w:pPr>
      <w:r>
        <w:rPr>
          <w:rFonts w:asciiTheme="majorEastAsia" w:eastAsiaTheme="majorEastAsia" w:hAnsiTheme="majorEastAsia" w:cs="宋体" w:hint="eastAsia"/>
          <w:b/>
          <w:kern w:val="0"/>
          <w:sz w:val="44"/>
          <w:szCs w:val="44"/>
        </w:rPr>
        <w:t>对</w:t>
      </w:r>
      <w:r w:rsidR="008B2B6A" w:rsidRPr="00D37548">
        <w:rPr>
          <w:rFonts w:asciiTheme="majorEastAsia" w:eastAsiaTheme="majorEastAsia" w:hAnsiTheme="majorEastAsia" w:cs="宋体" w:hint="eastAsia"/>
          <w:b/>
          <w:kern w:val="0"/>
          <w:sz w:val="44"/>
          <w:szCs w:val="44"/>
        </w:rPr>
        <w:t>无律师执业证人员</w:t>
      </w:r>
    </w:p>
    <w:p w:rsidR="00BA026B" w:rsidRPr="00D37548" w:rsidRDefault="008B2B6A" w:rsidP="008B2B6A">
      <w:pPr>
        <w:widowControl/>
        <w:jc w:val="center"/>
        <w:rPr>
          <w:rFonts w:asciiTheme="majorEastAsia" w:eastAsiaTheme="majorEastAsia" w:hAnsiTheme="majorEastAsia" w:cs="宋体"/>
          <w:b/>
          <w:kern w:val="0"/>
          <w:sz w:val="44"/>
          <w:szCs w:val="44"/>
        </w:rPr>
      </w:pPr>
      <w:r w:rsidRPr="00D37548">
        <w:rPr>
          <w:rFonts w:asciiTheme="majorEastAsia" w:eastAsiaTheme="majorEastAsia" w:hAnsiTheme="majorEastAsia" w:cs="宋体" w:hint="eastAsia"/>
          <w:b/>
          <w:kern w:val="0"/>
          <w:sz w:val="44"/>
          <w:szCs w:val="44"/>
        </w:rPr>
        <w:t>以律师名义从事法律服务业务的</w:t>
      </w:r>
      <w:r w:rsidR="0056767B" w:rsidRPr="00D37548">
        <w:rPr>
          <w:rFonts w:asciiTheme="majorEastAsia" w:eastAsiaTheme="majorEastAsia" w:hAnsiTheme="majorEastAsia" w:cs="宋体" w:hint="eastAsia"/>
          <w:b/>
          <w:kern w:val="0"/>
          <w:sz w:val="44"/>
          <w:szCs w:val="44"/>
        </w:rPr>
        <w:t>行政</w:t>
      </w:r>
      <w:r w:rsidRPr="00D37548">
        <w:rPr>
          <w:rFonts w:asciiTheme="majorEastAsia" w:eastAsiaTheme="majorEastAsia" w:hAnsiTheme="majorEastAsia" w:cs="宋体" w:hint="eastAsia"/>
          <w:b/>
          <w:kern w:val="0"/>
          <w:sz w:val="44"/>
          <w:szCs w:val="44"/>
        </w:rPr>
        <w:t>处罚</w:t>
      </w:r>
      <w:r w:rsidR="00BA026B" w:rsidRPr="00D37548">
        <w:rPr>
          <w:rFonts w:asciiTheme="majorEastAsia" w:eastAsiaTheme="majorEastAsia" w:hAnsiTheme="majorEastAsia" w:hint="eastAsia"/>
          <w:b/>
          <w:sz w:val="44"/>
          <w:szCs w:val="44"/>
        </w:rPr>
        <w:t>流程图</w:t>
      </w:r>
    </w:p>
    <w:p w:rsidR="00BA026B" w:rsidRPr="00D37548" w:rsidRDefault="00BA026B" w:rsidP="00BA026B">
      <w:pPr>
        <w:tabs>
          <w:tab w:val="left" w:pos="3030"/>
          <w:tab w:val="left" w:pos="3420"/>
          <w:tab w:val="center" w:pos="4422"/>
        </w:tabs>
        <w:spacing w:line="300" w:lineRule="exact"/>
        <w:jc w:val="center"/>
        <w:rPr>
          <w:rFonts w:asciiTheme="majorEastAsia" w:eastAsiaTheme="majorEastAsia" w:hAnsiTheme="majorEastAsia"/>
          <w:b/>
          <w:sz w:val="32"/>
          <w:szCs w:val="32"/>
        </w:rPr>
      </w:pPr>
    </w:p>
    <w:p w:rsidR="00BA026B" w:rsidRDefault="00402F67" w:rsidP="00BA026B">
      <w:pPr>
        <w:jc w:val="center"/>
        <w:rPr>
          <w:rFonts w:ascii="宋体" w:hAnsi="宋体"/>
        </w:rPr>
      </w:pPr>
      <w:r>
        <w:rPr>
          <w:rFonts w:ascii="宋体" w:hAnsi="宋体"/>
          <w:noProof/>
        </w:rPr>
        <w:pict>
          <v:group id="_x0000_s2086" style="position:absolute;left:0;text-align:left;margin-left:28.45pt;margin-top:8.35pt;width:424.55pt;height:532.95pt;z-index:251756544" coordorigin="2347,2949" coordsize="8491,10659">
            <v:line id="直线 30" o:spid="_x0000_s2073" style="position:absolute" from="4147,11342" to="4147,12155" o:regroupid="1">
              <v:stroke endarrow="block"/>
            </v:line>
            <v:line id="直线 29" o:spid="_x0000_s2072" style="position:absolute;flip:x" from="4147,11342" to="6705,11343" o:regroupid="2"/>
            <v:line id="直线 31" o:spid="_x0000_s2074" style="position:absolute" from="9414,11342" to="9414,12122" o:regroupid="2">
              <v:stroke endarrow="block"/>
            </v:line>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自选图形 14" o:spid="_x0000_s2050" type="#_x0000_t176" style="position:absolute;left:5768;top:4660;width:1365;height:468;v-text-anchor:middle" o:regroupid="2">
              <v:textbox style="mso-next-textbox:#自选图形 14">
                <w:txbxContent>
                  <w:p w:rsidR="00BA026B" w:rsidRPr="000C446E" w:rsidRDefault="00BA026B" w:rsidP="00BA026B">
                    <w:pPr>
                      <w:jc w:val="center"/>
                      <w:rPr>
                        <w:sz w:val="21"/>
                        <w:szCs w:val="21"/>
                      </w:rPr>
                    </w:pPr>
                    <w:r w:rsidRPr="000C446E">
                      <w:rPr>
                        <w:rFonts w:hint="eastAsia"/>
                        <w:sz w:val="21"/>
                        <w:szCs w:val="21"/>
                      </w:rPr>
                      <w:t>审查核实</w:t>
                    </w:r>
                  </w:p>
                </w:txbxContent>
              </v:textbox>
            </v:shape>
            <v:shape id="自选图形 15" o:spid="_x0000_s2051" type="#_x0000_t176" style="position:absolute;left:3668;top:5831;width:1365;height:468;v-text-anchor:middle" o:regroupid="2">
              <v:textbox style="mso-next-textbox:#自选图形 15">
                <w:txbxContent>
                  <w:p w:rsidR="00BA026B" w:rsidRDefault="00BA026B" w:rsidP="00BA026B">
                    <w:pPr>
                      <w:jc w:val="center"/>
                    </w:pPr>
                    <w:r w:rsidRPr="000C446E">
                      <w:rPr>
                        <w:rFonts w:hint="eastAsia"/>
                        <w:sz w:val="21"/>
                        <w:szCs w:val="21"/>
                      </w:rPr>
                      <w:t>立案</w:t>
                    </w:r>
                  </w:p>
                </w:txbxContent>
              </v:textbox>
            </v:shape>
            <v:shape id="自选图形 16" o:spid="_x0000_s2052" type="#_x0000_t176" style="position:absolute;left:8078;top:5831;width:1365;height:468;v-text-anchor:middle" o:regroupid="2">
              <v:textbox style="mso-next-textbox:#自选图形 16">
                <w:txbxContent>
                  <w:p w:rsidR="00BA026B" w:rsidRDefault="00BA026B" w:rsidP="00BA026B">
                    <w:pPr>
                      <w:jc w:val="center"/>
                    </w:pPr>
                    <w:r w:rsidRPr="000C446E">
                      <w:rPr>
                        <w:rFonts w:hint="eastAsia"/>
                        <w:sz w:val="21"/>
                        <w:szCs w:val="21"/>
                      </w:rPr>
                      <w:t>不予立案</w:t>
                    </w:r>
                  </w:p>
                </w:txbxContent>
              </v:textbox>
            </v:shape>
            <v:shape id="自选图形 20" o:spid="_x0000_s2053" type="#_x0000_t176" style="position:absolute;left:3668;top:7391;width:1365;height:468;v-text-anchor:middle" o:regroupid="2">
              <v:textbox style="mso-next-textbox:#自选图形 20">
                <w:txbxContent>
                  <w:p w:rsidR="00BA026B" w:rsidRDefault="00BA026B" w:rsidP="00BA026B">
                    <w:pPr>
                      <w:jc w:val="center"/>
                    </w:pPr>
                    <w:r w:rsidRPr="000C446E">
                      <w:rPr>
                        <w:rFonts w:hint="eastAsia"/>
                        <w:sz w:val="21"/>
                        <w:szCs w:val="21"/>
                      </w:rPr>
                      <w:t>调查取证</w:t>
                    </w:r>
                  </w:p>
                </w:txbxContent>
              </v:textbox>
            </v:shape>
            <v:shape id="自选图形 18" o:spid="_x0000_s2054" type="#_x0000_t176" style="position:absolute;left:7448;top:7104;width:3390;height:780;v-text-anchor:middle" o:regroupid="2">
              <v:textbox style="mso-next-textbox:#自选图形 18">
                <w:txbxContent>
                  <w:p w:rsidR="00BA026B" w:rsidRPr="000C446E" w:rsidRDefault="00BA026B" w:rsidP="005B3FFE">
                    <w:pPr>
                      <w:jc w:val="center"/>
                      <w:rPr>
                        <w:sz w:val="21"/>
                        <w:szCs w:val="21"/>
                      </w:rPr>
                    </w:pPr>
                    <w:r w:rsidRPr="000C446E">
                      <w:rPr>
                        <w:rFonts w:hint="eastAsia"/>
                        <w:sz w:val="21"/>
                        <w:szCs w:val="21"/>
                      </w:rPr>
                      <w:t>告知听证权力，依申请组织听证</w:t>
                    </w:r>
                  </w:p>
                </w:txbxContent>
              </v:textbox>
            </v:shape>
            <v:shape id="自选图形 27" o:spid="_x0000_s2055" type="#_x0000_t176" style="position:absolute;left:4538;top:10092;width:4410;height:780;v-text-anchor:middle" o:regroupid="2">
              <v:textbox style="mso-next-textbox:#自选图形 27">
                <w:txbxContent>
                  <w:p w:rsidR="00BA026B" w:rsidRPr="000C446E" w:rsidRDefault="00BA026B" w:rsidP="005B3FFE">
                    <w:pPr>
                      <w:jc w:val="center"/>
                      <w:rPr>
                        <w:sz w:val="21"/>
                        <w:szCs w:val="21"/>
                      </w:rPr>
                    </w:pPr>
                    <w:r w:rsidRPr="000C446E">
                      <w:rPr>
                        <w:rFonts w:hint="eastAsia"/>
                        <w:sz w:val="21"/>
                        <w:szCs w:val="21"/>
                      </w:rPr>
                      <w:t>对案件事实和适用法律问题进行认定，依法</w:t>
                    </w:r>
                    <w:proofErr w:type="gramStart"/>
                    <w:r w:rsidRPr="000C446E">
                      <w:rPr>
                        <w:rFonts w:hint="eastAsia"/>
                        <w:sz w:val="21"/>
                        <w:szCs w:val="21"/>
                      </w:rPr>
                      <w:t>作出</w:t>
                    </w:r>
                    <w:proofErr w:type="gramEnd"/>
                    <w:r w:rsidRPr="000C446E">
                      <w:rPr>
                        <w:rFonts w:hint="eastAsia"/>
                        <w:sz w:val="21"/>
                        <w:szCs w:val="21"/>
                      </w:rPr>
                      <w:t>行政处罚决定，制作处罚决定书</w:t>
                    </w:r>
                  </w:p>
                </w:txbxContent>
              </v:textbox>
            </v:shape>
            <v:line id="直线 9" o:spid="_x0000_s2057" style="position:absolute" from="3878,4036" to="9128,4036" o:regroupid="2"/>
            <v:line id="直线 13" o:spid="_x0000_s2059" style="position:absolute;flip:x" from="4298,4895" to="5768,4895" o:regroupid="2"/>
            <v:line id="直线 12" o:spid="_x0000_s2060" style="position:absolute" from="4298,4895" to="4298,5831" o:regroupid="2">
              <v:stroke endarrow="block"/>
            </v:line>
            <v:line id="直线 11" o:spid="_x0000_s2061" style="position:absolute" from="7133,4895" to="8708,4895" o:regroupid="2"/>
            <v:line id="直线 10" o:spid="_x0000_s2062" style="position:absolute" from="8708,4895" to="8708,5831" o:regroupid="2">
              <v:stroke endarrow="block"/>
            </v:line>
            <v:line id="直线 19" o:spid="_x0000_s2063" style="position:absolute" from="5033,7575" to="7448,7575" o:regroupid="2">
              <v:stroke endarrow="block"/>
            </v:line>
            <v:shape id="自选图形 25" o:spid="_x0000_s2064" type="#_x0000_t176" style="position:absolute;left:6053;top:9000;width:1365;height:468;v-text-anchor:middle" o:regroupid="2">
              <v:textbox style="mso-next-textbox:#自选图形 25">
                <w:txbxContent>
                  <w:p w:rsidR="00BA026B" w:rsidRPr="000C446E" w:rsidRDefault="00BA026B" w:rsidP="00BA026B">
                    <w:pPr>
                      <w:jc w:val="center"/>
                      <w:rPr>
                        <w:sz w:val="21"/>
                        <w:szCs w:val="21"/>
                      </w:rPr>
                    </w:pPr>
                    <w:r w:rsidRPr="000C446E">
                      <w:rPr>
                        <w:rFonts w:hint="eastAsia"/>
                        <w:sz w:val="21"/>
                        <w:szCs w:val="21"/>
                      </w:rPr>
                      <w:t>案件审理</w:t>
                    </w:r>
                  </w:p>
                </w:txbxContent>
              </v:textbox>
            </v:shape>
            <v:line id="直线 17" o:spid="_x0000_s2065" style="position:absolute" from="4298,6299" to="4298,7391" o:regroupid="2">
              <v:stroke endarrow="block"/>
            </v:line>
            <v:line id="直线 21" o:spid="_x0000_s2066" style="position:absolute" from="4298,7859" to="4298,8352" o:regroupid="2"/>
            <v:line id="直线 24" o:spid="_x0000_s2067" style="position:absolute" from="4298,8351" to="9023,8351" o:regroupid="2"/>
            <v:line id="直线 22" o:spid="_x0000_s2068" style="position:absolute;flip:y" from="9023,7884" to="9023,8352" o:regroupid="2"/>
            <v:line id="直线 23" o:spid="_x0000_s2069" style="position:absolute" from="6705,8376" to="6705,9000" o:regroupid="2">
              <v:stroke endarrow="block"/>
            </v:line>
            <v:line id="直线 26" o:spid="_x0000_s2070" style="position:absolute" from="6705,9468" to="6705,10092" o:regroupid="2">
              <v:stroke endarrow="block"/>
            </v:line>
            <v:line id="直线 32" o:spid="_x0000_s2071" style="position:absolute" from="6705,11340" to="9414,11341" o:regroupid="2"/>
            <v:oval id="椭圆 3" o:spid="_x0000_s2075" style="position:absolute;left:2738;top:2949;width:2160;height:1087;v-text-anchor:middle" o:regroupid="2">
              <v:textbox style="mso-next-textbox:#椭圆 3">
                <w:txbxContent>
                  <w:p w:rsidR="00BA026B" w:rsidRPr="000C446E" w:rsidRDefault="00BA026B" w:rsidP="005B3FFE">
                    <w:pPr>
                      <w:jc w:val="center"/>
                      <w:rPr>
                        <w:sz w:val="21"/>
                        <w:szCs w:val="21"/>
                      </w:rPr>
                    </w:pPr>
                    <w:r w:rsidRPr="000C446E">
                      <w:rPr>
                        <w:rFonts w:hint="eastAsia"/>
                        <w:sz w:val="21"/>
                        <w:szCs w:val="21"/>
                      </w:rPr>
                      <w:t>上级交办</w:t>
                    </w:r>
                  </w:p>
                </w:txbxContent>
              </v:textbox>
            </v:oval>
            <v:oval id="椭圆 2" o:spid="_x0000_s2076" style="position:absolute;left:7898;top:3001;width:2400;height:1035;v-text-anchor:middle" o:regroupid="2">
              <v:textbox style="mso-next-textbox:#椭圆 2">
                <w:txbxContent>
                  <w:p w:rsidR="00F63EFE" w:rsidRDefault="00F63EFE" w:rsidP="00F63EFE">
                    <w:pPr>
                      <w:jc w:val="center"/>
                    </w:pPr>
                    <w:r w:rsidRPr="000C446E">
                      <w:rPr>
                        <w:rFonts w:hint="eastAsia"/>
                        <w:sz w:val="21"/>
                        <w:szCs w:val="21"/>
                      </w:rPr>
                      <w:t>日常巡查</w:t>
                    </w:r>
                  </w:p>
                  <w:p w:rsidR="00BA026B" w:rsidRPr="000C446E" w:rsidRDefault="00BA026B" w:rsidP="005B3FFE">
                    <w:pPr>
                      <w:jc w:val="center"/>
                      <w:rPr>
                        <w:sz w:val="21"/>
                        <w:szCs w:val="21"/>
                      </w:rPr>
                    </w:pPr>
                    <w:r w:rsidRPr="000C446E">
                      <w:rPr>
                        <w:rFonts w:hint="eastAsia"/>
                        <w:sz w:val="21"/>
                        <w:szCs w:val="21"/>
                      </w:rPr>
                      <w:t>群众</w:t>
                    </w:r>
                    <w:r w:rsidRPr="000C446E">
                      <w:rPr>
                        <w:sz w:val="21"/>
                        <w:szCs w:val="21"/>
                      </w:rPr>
                      <w:t>举报投诉</w:t>
                    </w:r>
                  </w:p>
                </w:txbxContent>
              </v:textbox>
            </v:oval>
            <v:oval id="椭圆 34" o:spid="_x0000_s2077" style="position:absolute;left:7921;top:12107;width:2917;height:982;v-text-anchor:middle" o:regroupid="2">
              <v:textbox style="mso-next-textbox:#椭圆 34">
                <w:txbxContent>
                  <w:p w:rsidR="00BA026B" w:rsidRPr="000C446E" w:rsidRDefault="00BA026B" w:rsidP="005B3FFE">
                    <w:pPr>
                      <w:jc w:val="center"/>
                      <w:rPr>
                        <w:sz w:val="21"/>
                        <w:szCs w:val="21"/>
                      </w:rPr>
                    </w:pPr>
                    <w:r w:rsidRPr="000C446E">
                      <w:rPr>
                        <w:rFonts w:hint="eastAsia"/>
                        <w:sz w:val="21"/>
                        <w:szCs w:val="21"/>
                      </w:rPr>
                      <w:t>上报广西区司法厅</w:t>
                    </w:r>
                  </w:p>
                </w:txbxContent>
              </v:textbox>
            </v:oval>
            <v:oval id="椭圆 33" o:spid="_x0000_s2078" style="position:absolute;left:2347;top:12154;width:3555;height:1454;v-text-anchor:middle" o:regroupid="2">
              <v:textbox style="mso-next-textbox:#椭圆 33">
                <w:txbxContent>
                  <w:p w:rsidR="00BA026B" w:rsidRPr="000C446E" w:rsidRDefault="00BA026B" w:rsidP="005B3FFE">
                    <w:pPr>
                      <w:jc w:val="center"/>
                      <w:rPr>
                        <w:sz w:val="21"/>
                        <w:szCs w:val="21"/>
                      </w:rPr>
                    </w:pPr>
                    <w:r w:rsidRPr="000C446E">
                      <w:rPr>
                        <w:sz w:val="21"/>
                        <w:szCs w:val="21"/>
                      </w:rPr>
                      <w:t>处罚决定书送达当事人</w:t>
                    </w:r>
                    <w:r w:rsidRPr="000C446E">
                      <w:rPr>
                        <w:rFonts w:hint="eastAsia"/>
                        <w:sz w:val="21"/>
                        <w:szCs w:val="21"/>
                      </w:rPr>
                      <w:t>，</w:t>
                    </w:r>
                    <w:r w:rsidRPr="000C446E">
                      <w:rPr>
                        <w:sz w:val="21"/>
                        <w:szCs w:val="21"/>
                      </w:rPr>
                      <w:t>并告知依法申请复议</w:t>
                    </w:r>
                    <w:r w:rsidRPr="000C446E">
                      <w:rPr>
                        <w:rFonts w:hint="eastAsia"/>
                        <w:sz w:val="21"/>
                        <w:szCs w:val="21"/>
                      </w:rPr>
                      <w:t>、提起行政诉讼的权利</w:t>
                    </w:r>
                  </w:p>
                </w:txbxContent>
              </v:textbox>
            </v:oval>
            <v:oval id="椭圆 35" o:spid="_x0000_s2079" style="position:absolute;left:5925;top:12153;width:1800;height:936;v-text-anchor:middle" o:regroupid="2">
              <v:textbox style="mso-next-textbox:#椭圆 35">
                <w:txbxContent>
                  <w:p w:rsidR="00BA026B" w:rsidRPr="000C446E" w:rsidRDefault="00BA026B" w:rsidP="005B3FFE">
                    <w:pPr>
                      <w:jc w:val="center"/>
                      <w:rPr>
                        <w:sz w:val="21"/>
                        <w:szCs w:val="21"/>
                      </w:rPr>
                    </w:pPr>
                    <w:r w:rsidRPr="000C446E">
                      <w:rPr>
                        <w:rFonts w:hint="eastAsia"/>
                        <w:sz w:val="21"/>
                        <w:szCs w:val="21"/>
                      </w:rPr>
                      <w:t>依法公开</w:t>
                    </w:r>
                  </w:p>
                  <w:p w:rsidR="00BA026B" w:rsidRDefault="00BA026B" w:rsidP="00BA026B"/>
                </w:txbxContent>
              </v:textbox>
            </v:oval>
            <v:oval id="椭圆 4" o:spid="_x0000_s2080" style="position:absolute;left:5303;top:3001;width:2340;height:1035;v-text-anchor:middle" o:regroupid="2">
              <v:textbox style="mso-next-textbox:#椭圆 4">
                <w:txbxContent>
                  <w:p w:rsidR="00F63EFE" w:rsidRPr="004E6BF1" w:rsidRDefault="00F63EFE" w:rsidP="00F63EFE">
                    <w:pPr>
                      <w:jc w:val="center"/>
                      <w:rPr>
                        <w:rFonts w:asciiTheme="minorEastAsia" w:eastAsiaTheme="minorEastAsia" w:hAnsiTheme="minorEastAsia"/>
                        <w:sz w:val="21"/>
                        <w:szCs w:val="21"/>
                      </w:rPr>
                    </w:pPr>
                    <w:r w:rsidRPr="004E6BF1">
                      <w:rPr>
                        <w:rFonts w:asciiTheme="minorEastAsia" w:eastAsiaTheme="minorEastAsia" w:hAnsiTheme="minorEastAsia" w:hint="eastAsia"/>
                        <w:sz w:val="21"/>
                        <w:szCs w:val="21"/>
                      </w:rPr>
                      <w:t>律师协会上报</w:t>
                    </w:r>
                  </w:p>
                </w:txbxContent>
              </v:textbox>
              <o:callout v:ext="edit" minusx="t" minusy="t"/>
            </v:oval>
            <v:shapetype id="_x0000_t32" coordsize="21600,21600" o:spt="32" o:oned="t" path="m,l21600,21600e" filled="f">
              <v:path arrowok="t" fillok="f" o:connecttype="none"/>
              <o:lock v:ext="edit" shapetype="t"/>
            </v:shapetype>
            <v:shape id="自选图形 28" o:spid="_x0000_s2081" type="#_x0000_t32" style="position:absolute;left:6705;top:10873;width:0;height:1281" o:connectortype="straight" o:regroupid="2">
              <v:stroke endarrow="block"/>
              <o:callout v:ext="edit" minusx="t" minusy="t"/>
            </v:shape>
            <v:shape id="_x0000_s2082" type="#_x0000_t32" style="position:absolute;left:6398;top:4047;width:0;height:613" o:connectortype="straight" o:regroupid="2">
              <v:stroke endarrow="block"/>
            </v:shape>
          </v:group>
        </w:pict>
      </w:r>
    </w:p>
    <w:p w:rsidR="00BA026B" w:rsidRDefault="00BA026B" w:rsidP="00BA026B">
      <w:pPr>
        <w:jc w:val="center"/>
        <w:rPr>
          <w:rFonts w:ascii="宋体" w:hAnsi="宋体"/>
        </w:rPr>
      </w:pPr>
    </w:p>
    <w:p w:rsidR="00BA026B" w:rsidRDefault="00BA026B" w:rsidP="00BA026B">
      <w:pPr>
        <w:jc w:val="center"/>
        <w:rPr>
          <w:rFonts w:ascii="宋体" w:hAnsi="宋体"/>
        </w:rPr>
      </w:pPr>
    </w:p>
    <w:p w:rsidR="00BA026B" w:rsidRDefault="00BA026B" w:rsidP="00BA026B">
      <w:pPr>
        <w:jc w:val="center"/>
        <w:rPr>
          <w:rFonts w:ascii="宋体" w:hAnsi="宋体"/>
        </w:rPr>
      </w:pPr>
    </w:p>
    <w:p w:rsidR="00BA026B" w:rsidRDefault="00BA026B" w:rsidP="00BA026B">
      <w:pPr>
        <w:spacing w:line="0" w:lineRule="atLeast"/>
        <w:ind w:firstLineChars="200" w:firstLine="600"/>
        <w:jc w:val="center"/>
        <w:rPr>
          <w:rFonts w:ascii="宋体" w:hAnsi="宋体"/>
        </w:rPr>
      </w:pPr>
    </w:p>
    <w:p w:rsidR="00BA026B" w:rsidRDefault="00BA026B" w:rsidP="00BA026B">
      <w:pPr>
        <w:spacing w:line="0" w:lineRule="atLeast"/>
        <w:jc w:val="center"/>
      </w:pPr>
    </w:p>
    <w:p w:rsidR="00BA026B" w:rsidRDefault="00BA026B" w:rsidP="00BA026B">
      <w:pPr>
        <w:tabs>
          <w:tab w:val="left" w:pos="2430"/>
        </w:tabs>
        <w:spacing w:line="280" w:lineRule="exact"/>
      </w:pPr>
    </w:p>
    <w:p w:rsidR="00BA026B" w:rsidRDefault="00BA026B" w:rsidP="00BA026B">
      <w:pPr>
        <w:tabs>
          <w:tab w:val="left" w:pos="2430"/>
        </w:tabs>
        <w:spacing w:line="280" w:lineRule="exact"/>
      </w:pPr>
    </w:p>
    <w:p w:rsidR="00BA026B" w:rsidRDefault="00BA026B" w:rsidP="00BA026B">
      <w:pPr>
        <w:tabs>
          <w:tab w:val="left" w:pos="2430"/>
        </w:tabs>
        <w:spacing w:line="280" w:lineRule="exact"/>
      </w:pPr>
    </w:p>
    <w:p w:rsidR="00BA026B" w:rsidRDefault="00BA026B" w:rsidP="00BA026B">
      <w:pPr>
        <w:tabs>
          <w:tab w:val="left" w:pos="2430"/>
        </w:tabs>
        <w:jc w:val="center"/>
        <w:rPr>
          <w:rFonts w:ascii="方正小标宋简体" w:eastAsia="方正小标宋简体" w:hAnsi="宋体"/>
          <w:sz w:val="32"/>
          <w:szCs w:val="32"/>
        </w:rPr>
      </w:pPr>
    </w:p>
    <w:p w:rsidR="00BA026B" w:rsidRDefault="00BA026B" w:rsidP="00BA026B">
      <w:pPr>
        <w:spacing w:line="0" w:lineRule="atLeast"/>
        <w:jc w:val="center"/>
        <w:rPr>
          <w:rFonts w:ascii="黑体" w:eastAsia="黑体" w:hAnsi="黑体"/>
        </w:rPr>
      </w:pPr>
    </w:p>
    <w:p w:rsidR="00BA026B" w:rsidRDefault="00BA026B" w:rsidP="00BA026B">
      <w:pPr>
        <w:spacing w:line="0" w:lineRule="atLeast"/>
      </w:pPr>
    </w:p>
    <w:p w:rsidR="00BA026B" w:rsidRDefault="00BA026B" w:rsidP="00BA026B">
      <w:pPr>
        <w:spacing w:line="0" w:lineRule="atLeast"/>
      </w:pPr>
    </w:p>
    <w:p w:rsidR="00BA026B" w:rsidRDefault="00BA026B" w:rsidP="00BA026B">
      <w:pPr>
        <w:spacing w:line="0" w:lineRule="atLeast"/>
      </w:pPr>
    </w:p>
    <w:p w:rsidR="00BA026B" w:rsidRDefault="00BA026B" w:rsidP="00BA026B">
      <w:pPr>
        <w:spacing w:line="0" w:lineRule="atLeast"/>
      </w:pPr>
    </w:p>
    <w:p w:rsidR="00BA026B" w:rsidRDefault="00BA026B" w:rsidP="00BA026B">
      <w:pPr>
        <w:spacing w:line="0" w:lineRule="atLeast"/>
      </w:pPr>
    </w:p>
    <w:p w:rsidR="00BA026B" w:rsidRDefault="00BA026B" w:rsidP="00BA026B">
      <w:pPr>
        <w:spacing w:line="0" w:lineRule="atLeast"/>
      </w:pPr>
    </w:p>
    <w:p w:rsidR="00BA026B" w:rsidRDefault="00BA026B" w:rsidP="00BA026B">
      <w:pPr>
        <w:spacing w:line="0" w:lineRule="atLeast"/>
      </w:pPr>
    </w:p>
    <w:p w:rsidR="00BA026B" w:rsidRDefault="00BA026B" w:rsidP="00BA026B">
      <w:pPr>
        <w:spacing w:line="0" w:lineRule="atLeast"/>
      </w:pPr>
    </w:p>
    <w:p w:rsidR="00BA026B" w:rsidRDefault="00BA026B" w:rsidP="00BA026B">
      <w:pPr>
        <w:spacing w:line="0" w:lineRule="atLeast"/>
      </w:pPr>
    </w:p>
    <w:p w:rsidR="00BA026B" w:rsidRDefault="00BA026B" w:rsidP="00BA026B">
      <w:pPr>
        <w:spacing w:line="0" w:lineRule="atLeast"/>
      </w:pPr>
    </w:p>
    <w:p w:rsidR="00BA026B" w:rsidRDefault="00BA026B" w:rsidP="00BA026B">
      <w:pPr>
        <w:spacing w:line="0" w:lineRule="atLeast"/>
      </w:pPr>
    </w:p>
    <w:p w:rsidR="00BA026B" w:rsidRDefault="00BA026B" w:rsidP="00BA026B">
      <w:pPr>
        <w:spacing w:line="0" w:lineRule="atLeast"/>
      </w:pPr>
    </w:p>
    <w:p w:rsidR="00BA026B" w:rsidRDefault="00BA026B" w:rsidP="00BA026B">
      <w:pPr>
        <w:spacing w:line="0" w:lineRule="atLeast"/>
        <w:jc w:val="center"/>
        <w:rPr>
          <w:rFonts w:ascii="方正小标宋简体" w:eastAsia="方正小标宋简体" w:hAnsi="宋体"/>
          <w:sz w:val="32"/>
          <w:szCs w:val="32"/>
        </w:rPr>
      </w:pPr>
    </w:p>
    <w:p w:rsidR="00BA026B" w:rsidRDefault="00BA026B" w:rsidP="00BA026B">
      <w:pPr>
        <w:spacing w:line="0" w:lineRule="atLeast"/>
        <w:jc w:val="center"/>
        <w:rPr>
          <w:rFonts w:ascii="方正小标宋简体" w:eastAsia="方正小标宋简体" w:hAnsi="宋体"/>
          <w:sz w:val="32"/>
          <w:szCs w:val="32"/>
        </w:rPr>
      </w:pPr>
    </w:p>
    <w:p w:rsidR="00BA026B" w:rsidRDefault="00BA026B" w:rsidP="00BA026B">
      <w:pPr>
        <w:tabs>
          <w:tab w:val="left" w:pos="2430"/>
        </w:tabs>
        <w:spacing w:line="280" w:lineRule="exact"/>
        <w:rPr>
          <w:rFonts w:ascii="黑体" w:eastAsia="黑体" w:hAnsi="宋体"/>
          <w:sz w:val="36"/>
          <w:szCs w:val="36"/>
        </w:rPr>
      </w:pPr>
    </w:p>
    <w:p w:rsidR="00BA026B" w:rsidRDefault="00BA026B" w:rsidP="00BA026B">
      <w:pPr>
        <w:tabs>
          <w:tab w:val="left" w:pos="2430"/>
        </w:tabs>
        <w:spacing w:line="280" w:lineRule="exact"/>
        <w:rPr>
          <w:rFonts w:hAnsi="宋体"/>
          <w:szCs w:val="21"/>
        </w:rPr>
      </w:pPr>
    </w:p>
    <w:p w:rsidR="00BA026B" w:rsidRDefault="00BA026B" w:rsidP="00BA026B">
      <w:pPr>
        <w:tabs>
          <w:tab w:val="left" w:pos="2430"/>
        </w:tabs>
        <w:spacing w:line="280" w:lineRule="exact"/>
        <w:rPr>
          <w:rFonts w:hAnsi="宋体"/>
          <w:szCs w:val="21"/>
        </w:rPr>
      </w:pPr>
    </w:p>
    <w:p w:rsidR="00BA026B" w:rsidRPr="003B1FC0" w:rsidRDefault="00BA026B" w:rsidP="00BA026B">
      <w:pPr>
        <w:tabs>
          <w:tab w:val="left" w:pos="2430"/>
        </w:tabs>
        <w:spacing w:line="280" w:lineRule="exact"/>
        <w:rPr>
          <w:sz w:val="21"/>
          <w:szCs w:val="21"/>
        </w:rPr>
      </w:pPr>
    </w:p>
    <w:p w:rsidR="00BA026B" w:rsidRPr="003B1FC0" w:rsidRDefault="00BA026B" w:rsidP="00BA026B">
      <w:pPr>
        <w:tabs>
          <w:tab w:val="left" w:pos="2430"/>
        </w:tabs>
        <w:spacing w:line="280" w:lineRule="exact"/>
        <w:rPr>
          <w:sz w:val="21"/>
          <w:szCs w:val="21"/>
        </w:rPr>
      </w:pPr>
    </w:p>
    <w:p w:rsidR="00B20F6B" w:rsidRPr="00BA026B" w:rsidRDefault="00B20F6B"/>
    <w:sectPr w:rsidR="00B20F6B" w:rsidRPr="00BA026B" w:rsidSect="00BA026B">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1D01" w:rsidRDefault="00CE1D01" w:rsidP="00BA026B">
      <w:r>
        <w:separator/>
      </w:r>
    </w:p>
  </w:endnote>
  <w:endnote w:type="continuationSeparator" w:id="0">
    <w:p w:rsidR="00CE1D01" w:rsidRDefault="00CE1D01" w:rsidP="00BA026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altName w:val="微软雅黑"/>
    <w:panose1 w:val="02010609030101010101"/>
    <w:charset w:val="86"/>
    <w:family w:val="modern"/>
    <w:pitch w:val="fixed"/>
    <w:sig w:usb0="00000001" w:usb1="080E0000" w:usb2="00000010" w:usb3="00000000" w:csb0="00040000" w:csb1="00000000"/>
  </w:font>
  <w:font w:name="方正小标宋_GBK">
    <w:altName w:val="微软雅黑"/>
    <w:charset w:val="86"/>
    <w:family w:val="script"/>
    <w:pitch w:val="fixed"/>
    <w:sig w:usb0="00000000" w:usb1="080E0000" w:usb2="00000010" w:usb3="00000000" w:csb0="00040000" w:csb1="00000000"/>
  </w:font>
  <w:font w:name="方正仿宋_GBK">
    <w:altName w:val="微软雅黑"/>
    <w:charset w:val="86"/>
    <w:family w:val="script"/>
    <w:pitch w:val="fixed"/>
    <w:sig w:usb0="00000000" w:usb1="080E0000" w:usb2="00000010" w:usb3="00000000" w:csb0="00040000" w:csb1="00000000"/>
  </w:font>
  <w:font w:name="方正小标宋简体">
    <w:altName w:val="宋体-方正超大字符集"/>
    <w:charset w:val="86"/>
    <w:family w:val="script"/>
    <w:pitch w:val="fixed"/>
    <w:sig w:usb0="00000000"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0CCA" w:rsidRDefault="00010CCA">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0CCA" w:rsidRDefault="00010CCA">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0CCA" w:rsidRDefault="00010CC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1D01" w:rsidRDefault="00CE1D01" w:rsidP="00BA026B">
      <w:r>
        <w:separator/>
      </w:r>
    </w:p>
  </w:footnote>
  <w:footnote w:type="continuationSeparator" w:id="0">
    <w:p w:rsidR="00CE1D01" w:rsidRDefault="00CE1D01" w:rsidP="00BA026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0CCA" w:rsidRDefault="00010CCA">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026B" w:rsidRDefault="00BA026B" w:rsidP="00010CCA">
    <w:pPr>
      <w:pStyle w:val="a3"/>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0CCA" w:rsidRDefault="00010CCA">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A026B"/>
    <w:rsid w:val="00000B09"/>
    <w:rsid w:val="0001050A"/>
    <w:rsid w:val="00010CCA"/>
    <w:rsid w:val="00010D20"/>
    <w:rsid w:val="000124C3"/>
    <w:rsid w:val="0001310A"/>
    <w:rsid w:val="00023C58"/>
    <w:rsid w:val="0002740E"/>
    <w:rsid w:val="00036952"/>
    <w:rsid w:val="00040C59"/>
    <w:rsid w:val="0004223A"/>
    <w:rsid w:val="0004238C"/>
    <w:rsid w:val="000545A7"/>
    <w:rsid w:val="00054B8F"/>
    <w:rsid w:val="000559F0"/>
    <w:rsid w:val="00055FBB"/>
    <w:rsid w:val="000703BF"/>
    <w:rsid w:val="000779D0"/>
    <w:rsid w:val="0008522C"/>
    <w:rsid w:val="000B1400"/>
    <w:rsid w:val="000B1D35"/>
    <w:rsid w:val="000B3010"/>
    <w:rsid w:val="000B4536"/>
    <w:rsid w:val="000D069E"/>
    <w:rsid w:val="000D2883"/>
    <w:rsid w:val="000E547B"/>
    <w:rsid w:val="00106107"/>
    <w:rsid w:val="00107F9F"/>
    <w:rsid w:val="0011206B"/>
    <w:rsid w:val="00112C35"/>
    <w:rsid w:val="00121710"/>
    <w:rsid w:val="001245EA"/>
    <w:rsid w:val="00130DDD"/>
    <w:rsid w:val="00145E6C"/>
    <w:rsid w:val="0016190B"/>
    <w:rsid w:val="00164216"/>
    <w:rsid w:val="00165B60"/>
    <w:rsid w:val="00171424"/>
    <w:rsid w:val="001813D2"/>
    <w:rsid w:val="00192511"/>
    <w:rsid w:val="0019650B"/>
    <w:rsid w:val="001B5849"/>
    <w:rsid w:val="001B6A58"/>
    <w:rsid w:val="001D044D"/>
    <w:rsid w:val="001D0865"/>
    <w:rsid w:val="001D6AEC"/>
    <w:rsid w:val="001E64C3"/>
    <w:rsid w:val="001F5B9C"/>
    <w:rsid w:val="001F746C"/>
    <w:rsid w:val="0020301E"/>
    <w:rsid w:val="00207397"/>
    <w:rsid w:val="0021264B"/>
    <w:rsid w:val="002162EC"/>
    <w:rsid w:val="002166AC"/>
    <w:rsid w:val="00221F2A"/>
    <w:rsid w:val="00222D6D"/>
    <w:rsid w:val="002240CE"/>
    <w:rsid w:val="0022599C"/>
    <w:rsid w:val="00234163"/>
    <w:rsid w:val="00234359"/>
    <w:rsid w:val="00240793"/>
    <w:rsid w:val="00243F60"/>
    <w:rsid w:val="00247EB5"/>
    <w:rsid w:val="0026352F"/>
    <w:rsid w:val="0026739D"/>
    <w:rsid w:val="00276236"/>
    <w:rsid w:val="002A0DB3"/>
    <w:rsid w:val="002B7542"/>
    <w:rsid w:val="002C0DEB"/>
    <w:rsid w:val="002F4E71"/>
    <w:rsid w:val="00302C35"/>
    <w:rsid w:val="00311D38"/>
    <w:rsid w:val="00331C99"/>
    <w:rsid w:val="003324F4"/>
    <w:rsid w:val="00335027"/>
    <w:rsid w:val="00343780"/>
    <w:rsid w:val="00344B99"/>
    <w:rsid w:val="003540D7"/>
    <w:rsid w:val="0035562D"/>
    <w:rsid w:val="00357A89"/>
    <w:rsid w:val="00373361"/>
    <w:rsid w:val="0037662D"/>
    <w:rsid w:val="00384D5F"/>
    <w:rsid w:val="0038570A"/>
    <w:rsid w:val="00386E77"/>
    <w:rsid w:val="00386F46"/>
    <w:rsid w:val="00392554"/>
    <w:rsid w:val="003A2956"/>
    <w:rsid w:val="003A2E31"/>
    <w:rsid w:val="003B707C"/>
    <w:rsid w:val="003B7FA2"/>
    <w:rsid w:val="003C23A9"/>
    <w:rsid w:val="003C59B0"/>
    <w:rsid w:val="003D116A"/>
    <w:rsid w:val="00400E57"/>
    <w:rsid w:val="00402F67"/>
    <w:rsid w:val="0040532A"/>
    <w:rsid w:val="004057A8"/>
    <w:rsid w:val="00405C72"/>
    <w:rsid w:val="00415EF8"/>
    <w:rsid w:val="00430581"/>
    <w:rsid w:val="00432522"/>
    <w:rsid w:val="0043417B"/>
    <w:rsid w:val="0043472D"/>
    <w:rsid w:val="00434F50"/>
    <w:rsid w:val="00435254"/>
    <w:rsid w:val="004357C5"/>
    <w:rsid w:val="004371AE"/>
    <w:rsid w:val="00450860"/>
    <w:rsid w:val="00452013"/>
    <w:rsid w:val="004642B4"/>
    <w:rsid w:val="00470527"/>
    <w:rsid w:val="004726FB"/>
    <w:rsid w:val="00472B2B"/>
    <w:rsid w:val="004776B6"/>
    <w:rsid w:val="00481837"/>
    <w:rsid w:val="00482EDD"/>
    <w:rsid w:val="004A360A"/>
    <w:rsid w:val="004A6F0A"/>
    <w:rsid w:val="004A7182"/>
    <w:rsid w:val="004A7DE3"/>
    <w:rsid w:val="004C522B"/>
    <w:rsid w:val="004C5D03"/>
    <w:rsid w:val="004C6A1B"/>
    <w:rsid w:val="004C6D1C"/>
    <w:rsid w:val="004D0D73"/>
    <w:rsid w:val="004D1610"/>
    <w:rsid w:val="004E5CB5"/>
    <w:rsid w:val="004F0CE0"/>
    <w:rsid w:val="004F6CB7"/>
    <w:rsid w:val="00503CE1"/>
    <w:rsid w:val="00510C52"/>
    <w:rsid w:val="005113D3"/>
    <w:rsid w:val="00514F33"/>
    <w:rsid w:val="00522DB5"/>
    <w:rsid w:val="00524AD5"/>
    <w:rsid w:val="005317D5"/>
    <w:rsid w:val="005349AA"/>
    <w:rsid w:val="005447D5"/>
    <w:rsid w:val="00546A99"/>
    <w:rsid w:val="00554D01"/>
    <w:rsid w:val="005611E6"/>
    <w:rsid w:val="0056767B"/>
    <w:rsid w:val="00570811"/>
    <w:rsid w:val="005744E9"/>
    <w:rsid w:val="00574FD0"/>
    <w:rsid w:val="00586947"/>
    <w:rsid w:val="00597A81"/>
    <w:rsid w:val="005A68DC"/>
    <w:rsid w:val="005B22FC"/>
    <w:rsid w:val="005B3FFE"/>
    <w:rsid w:val="005B53F6"/>
    <w:rsid w:val="005B5A91"/>
    <w:rsid w:val="005C3487"/>
    <w:rsid w:val="005D7832"/>
    <w:rsid w:val="005E2840"/>
    <w:rsid w:val="005E42F0"/>
    <w:rsid w:val="005F1A28"/>
    <w:rsid w:val="005F45DB"/>
    <w:rsid w:val="005F509E"/>
    <w:rsid w:val="005F52F0"/>
    <w:rsid w:val="00600364"/>
    <w:rsid w:val="00600C74"/>
    <w:rsid w:val="006050FC"/>
    <w:rsid w:val="00610319"/>
    <w:rsid w:val="00625D99"/>
    <w:rsid w:val="0062645F"/>
    <w:rsid w:val="00627A5B"/>
    <w:rsid w:val="00635572"/>
    <w:rsid w:val="00645A3D"/>
    <w:rsid w:val="00650E41"/>
    <w:rsid w:val="0065271D"/>
    <w:rsid w:val="00675E3C"/>
    <w:rsid w:val="00677A43"/>
    <w:rsid w:val="00683FA1"/>
    <w:rsid w:val="00696FBA"/>
    <w:rsid w:val="006A2B51"/>
    <w:rsid w:val="006A396C"/>
    <w:rsid w:val="006B255D"/>
    <w:rsid w:val="006B38CA"/>
    <w:rsid w:val="006C798B"/>
    <w:rsid w:val="006C7BD6"/>
    <w:rsid w:val="006D03EB"/>
    <w:rsid w:val="006D5D94"/>
    <w:rsid w:val="006D6B46"/>
    <w:rsid w:val="006E1A1F"/>
    <w:rsid w:val="006E5C35"/>
    <w:rsid w:val="006F1C00"/>
    <w:rsid w:val="006F5B20"/>
    <w:rsid w:val="00703973"/>
    <w:rsid w:val="00720AA7"/>
    <w:rsid w:val="00725B91"/>
    <w:rsid w:val="0073228A"/>
    <w:rsid w:val="00735301"/>
    <w:rsid w:val="00744D8D"/>
    <w:rsid w:val="00746C7E"/>
    <w:rsid w:val="00752704"/>
    <w:rsid w:val="007557A2"/>
    <w:rsid w:val="0077134A"/>
    <w:rsid w:val="00782A62"/>
    <w:rsid w:val="00783330"/>
    <w:rsid w:val="00785911"/>
    <w:rsid w:val="00793D0A"/>
    <w:rsid w:val="0079458D"/>
    <w:rsid w:val="007971E5"/>
    <w:rsid w:val="007B4F3A"/>
    <w:rsid w:val="007C0624"/>
    <w:rsid w:val="007C3B90"/>
    <w:rsid w:val="007C45BB"/>
    <w:rsid w:val="007C493F"/>
    <w:rsid w:val="007D16F8"/>
    <w:rsid w:val="007D1BBF"/>
    <w:rsid w:val="00811567"/>
    <w:rsid w:val="00814266"/>
    <w:rsid w:val="00816A54"/>
    <w:rsid w:val="0082691F"/>
    <w:rsid w:val="00827F53"/>
    <w:rsid w:val="00830DF5"/>
    <w:rsid w:val="008310D7"/>
    <w:rsid w:val="008345A0"/>
    <w:rsid w:val="00841392"/>
    <w:rsid w:val="00846A8B"/>
    <w:rsid w:val="0086698C"/>
    <w:rsid w:val="008669F2"/>
    <w:rsid w:val="00867B9B"/>
    <w:rsid w:val="00870E30"/>
    <w:rsid w:val="0087141A"/>
    <w:rsid w:val="0087525D"/>
    <w:rsid w:val="0088201A"/>
    <w:rsid w:val="008B2B6A"/>
    <w:rsid w:val="008B40F7"/>
    <w:rsid w:val="008D06F9"/>
    <w:rsid w:val="008D0A26"/>
    <w:rsid w:val="008D11FF"/>
    <w:rsid w:val="008D531B"/>
    <w:rsid w:val="008D5612"/>
    <w:rsid w:val="008F5B5F"/>
    <w:rsid w:val="008F7194"/>
    <w:rsid w:val="00904FD0"/>
    <w:rsid w:val="00905B82"/>
    <w:rsid w:val="00910408"/>
    <w:rsid w:val="00910BD0"/>
    <w:rsid w:val="009216D0"/>
    <w:rsid w:val="009216DC"/>
    <w:rsid w:val="00921B90"/>
    <w:rsid w:val="00931AC0"/>
    <w:rsid w:val="00937330"/>
    <w:rsid w:val="00937EC7"/>
    <w:rsid w:val="009406B8"/>
    <w:rsid w:val="009416FD"/>
    <w:rsid w:val="00942D17"/>
    <w:rsid w:val="009434B9"/>
    <w:rsid w:val="0094508F"/>
    <w:rsid w:val="00963316"/>
    <w:rsid w:val="009641C8"/>
    <w:rsid w:val="00966C61"/>
    <w:rsid w:val="00971493"/>
    <w:rsid w:val="00973816"/>
    <w:rsid w:val="00983258"/>
    <w:rsid w:val="009954BD"/>
    <w:rsid w:val="009A0295"/>
    <w:rsid w:val="009B144F"/>
    <w:rsid w:val="009B3811"/>
    <w:rsid w:val="009B3D6F"/>
    <w:rsid w:val="009B3EC8"/>
    <w:rsid w:val="009C0E0A"/>
    <w:rsid w:val="009C15EC"/>
    <w:rsid w:val="009C2E83"/>
    <w:rsid w:val="009C315C"/>
    <w:rsid w:val="009C3595"/>
    <w:rsid w:val="009C5632"/>
    <w:rsid w:val="009D0947"/>
    <w:rsid w:val="009D2FA4"/>
    <w:rsid w:val="009D3D15"/>
    <w:rsid w:val="00A030FE"/>
    <w:rsid w:val="00A17940"/>
    <w:rsid w:val="00A22DBB"/>
    <w:rsid w:val="00A23B84"/>
    <w:rsid w:val="00A25DD9"/>
    <w:rsid w:val="00A26446"/>
    <w:rsid w:val="00A37297"/>
    <w:rsid w:val="00A45076"/>
    <w:rsid w:val="00A457D1"/>
    <w:rsid w:val="00A51EB5"/>
    <w:rsid w:val="00A5211D"/>
    <w:rsid w:val="00A55737"/>
    <w:rsid w:val="00A704F2"/>
    <w:rsid w:val="00A76795"/>
    <w:rsid w:val="00A76A45"/>
    <w:rsid w:val="00A7772D"/>
    <w:rsid w:val="00A93023"/>
    <w:rsid w:val="00AA294E"/>
    <w:rsid w:val="00AB25EC"/>
    <w:rsid w:val="00AB5628"/>
    <w:rsid w:val="00AC3B70"/>
    <w:rsid w:val="00AD1454"/>
    <w:rsid w:val="00AD34FE"/>
    <w:rsid w:val="00AE1D62"/>
    <w:rsid w:val="00AE28BC"/>
    <w:rsid w:val="00AF0F34"/>
    <w:rsid w:val="00AF3AC9"/>
    <w:rsid w:val="00B04263"/>
    <w:rsid w:val="00B075EB"/>
    <w:rsid w:val="00B105BF"/>
    <w:rsid w:val="00B10F43"/>
    <w:rsid w:val="00B20F6B"/>
    <w:rsid w:val="00B24F09"/>
    <w:rsid w:val="00B349DC"/>
    <w:rsid w:val="00B66ADE"/>
    <w:rsid w:val="00B67628"/>
    <w:rsid w:val="00B72CCE"/>
    <w:rsid w:val="00B81F58"/>
    <w:rsid w:val="00B8478C"/>
    <w:rsid w:val="00B913AF"/>
    <w:rsid w:val="00B94258"/>
    <w:rsid w:val="00BA026B"/>
    <w:rsid w:val="00BA58E4"/>
    <w:rsid w:val="00BA7ED1"/>
    <w:rsid w:val="00BB1FFA"/>
    <w:rsid w:val="00BB40A0"/>
    <w:rsid w:val="00BB737F"/>
    <w:rsid w:val="00BC0656"/>
    <w:rsid w:val="00BD1C90"/>
    <w:rsid w:val="00BE32C6"/>
    <w:rsid w:val="00BF22E3"/>
    <w:rsid w:val="00BF3A8F"/>
    <w:rsid w:val="00C039FF"/>
    <w:rsid w:val="00C1063A"/>
    <w:rsid w:val="00C15BBE"/>
    <w:rsid w:val="00C2067D"/>
    <w:rsid w:val="00C25C1A"/>
    <w:rsid w:val="00C2752A"/>
    <w:rsid w:val="00C277FD"/>
    <w:rsid w:val="00C31D9E"/>
    <w:rsid w:val="00C36383"/>
    <w:rsid w:val="00C36990"/>
    <w:rsid w:val="00C4586F"/>
    <w:rsid w:val="00C64A24"/>
    <w:rsid w:val="00C651A4"/>
    <w:rsid w:val="00C72731"/>
    <w:rsid w:val="00C76A00"/>
    <w:rsid w:val="00C826F8"/>
    <w:rsid w:val="00C86765"/>
    <w:rsid w:val="00C86956"/>
    <w:rsid w:val="00C95439"/>
    <w:rsid w:val="00C958DE"/>
    <w:rsid w:val="00CA42BF"/>
    <w:rsid w:val="00CB3846"/>
    <w:rsid w:val="00CB787F"/>
    <w:rsid w:val="00CC20E5"/>
    <w:rsid w:val="00CD327D"/>
    <w:rsid w:val="00CE1D01"/>
    <w:rsid w:val="00CF3DF2"/>
    <w:rsid w:val="00D01315"/>
    <w:rsid w:val="00D11F6A"/>
    <w:rsid w:val="00D12D93"/>
    <w:rsid w:val="00D13EBC"/>
    <w:rsid w:val="00D16A64"/>
    <w:rsid w:val="00D25C88"/>
    <w:rsid w:val="00D26696"/>
    <w:rsid w:val="00D31675"/>
    <w:rsid w:val="00D32A4B"/>
    <w:rsid w:val="00D37548"/>
    <w:rsid w:val="00D4291D"/>
    <w:rsid w:val="00D44ED6"/>
    <w:rsid w:val="00D4536E"/>
    <w:rsid w:val="00D54393"/>
    <w:rsid w:val="00D63D89"/>
    <w:rsid w:val="00D6704B"/>
    <w:rsid w:val="00D716C9"/>
    <w:rsid w:val="00D77336"/>
    <w:rsid w:val="00D800C2"/>
    <w:rsid w:val="00D8122B"/>
    <w:rsid w:val="00D81592"/>
    <w:rsid w:val="00D820A8"/>
    <w:rsid w:val="00D84DD7"/>
    <w:rsid w:val="00D93F0C"/>
    <w:rsid w:val="00D97608"/>
    <w:rsid w:val="00DA52D2"/>
    <w:rsid w:val="00DA53B8"/>
    <w:rsid w:val="00DB0B14"/>
    <w:rsid w:val="00DB26AB"/>
    <w:rsid w:val="00DB3D4F"/>
    <w:rsid w:val="00DC22C7"/>
    <w:rsid w:val="00DD36C4"/>
    <w:rsid w:val="00DD5186"/>
    <w:rsid w:val="00DF3A0C"/>
    <w:rsid w:val="00E04E83"/>
    <w:rsid w:val="00E11E43"/>
    <w:rsid w:val="00E126FB"/>
    <w:rsid w:val="00E17A17"/>
    <w:rsid w:val="00E206A6"/>
    <w:rsid w:val="00E21573"/>
    <w:rsid w:val="00E25112"/>
    <w:rsid w:val="00E32455"/>
    <w:rsid w:val="00E33960"/>
    <w:rsid w:val="00E36AEC"/>
    <w:rsid w:val="00E40E67"/>
    <w:rsid w:val="00E4380B"/>
    <w:rsid w:val="00E443CE"/>
    <w:rsid w:val="00E44C3B"/>
    <w:rsid w:val="00E45585"/>
    <w:rsid w:val="00E51CC2"/>
    <w:rsid w:val="00E54B06"/>
    <w:rsid w:val="00E57318"/>
    <w:rsid w:val="00E61670"/>
    <w:rsid w:val="00E632C7"/>
    <w:rsid w:val="00E67325"/>
    <w:rsid w:val="00E701D7"/>
    <w:rsid w:val="00E749FB"/>
    <w:rsid w:val="00E81B5A"/>
    <w:rsid w:val="00E8441D"/>
    <w:rsid w:val="00E909B3"/>
    <w:rsid w:val="00E91072"/>
    <w:rsid w:val="00E93729"/>
    <w:rsid w:val="00E948CC"/>
    <w:rsid w:val="00EA1626"/>
    <w:rsid w:val="00EA40E5"/>
    <w:rsid w:val="00EA5ACB"/>
    <w:rsid w:val="00EB646D"/>
    <w:rsid w:val="00EC069D"/>
    <w:rsid w:val="00EC4EFA"/>
    <w:rsid w:val="00EC576A"/>
    <w:rsid w:val="00ED30A3"/>
    <w:rsid w:val="00ED5377"/>
    <w:rsid w:val="00EE1B26"/>
    <w:rsid w:val="00EE581F"/>
    <w:rsid w:val="00EF015C"/>
    <w:rsid w:val="00EF2C45"/>
    <w:rsid w:val="00EF5229"/>
    <w:rsid w:val="00F10524"/>
    <w:rsid w:val="00F14C7D"/>
    <w:rsid w:val="00F23EF0"/>
    <w:rsid w:val="00F27956"/>
    <w:rsid w:val="00F4314C"/>
    <w:rsid w:val="00F528C2"/>
    <w:rsid w:val="00F55A76"/>
    <w:rsid w:val="00F57D6E"/>
    <w:rsid w:val="00F60E88"/>
    <w:rsid w:val="00F63EFE"/>
    <w:rsid w:val="00F83638"/>
    <w:rsid w:val="00F83C72"/>
    <w:rsid w:val="00F864E1"/>
    <w:rsid w:val="00F86A45"/>
    <w:rsid w:val="00F91E29"/>
    <w:rsid w:val="00FC3EAA"/>
    <w:rsid w:val="00FC663E"/>
    <w:rsid w:val="00FD59C9"/>
    <w:rsid w:val="00FD6847"/>
    <w:rsid w:val="00FE0097"/>
    <w:rsid w:val="00FE2C8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rules v:ext="edit">
        <o:r id="V:Rule3" type="connector" idref="#_x0000_s2082"/>
        <o:r id="V:Rule4" type="connector" idref="#自选图形 28"/>
      </o:rules>
      <o:regrouptable v:ext="edit">
        <o:entry new="1" old="0"/>
        <o:entry new="2"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026B"/>
    <w:pPr>
      <w:widowControl w:val="0"/>
      <w:jc w:val="both"/>
    </w:pPr>
    <w:rPr>
      <w:rFonts w:ascii="Times New Roman" w:eastAsia="宋体" w:hAnsi="Times New Roman" w:cs="Times New Roman"/>
      <w:sz w:val="30"/>
      <w:szCs w:val="3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A026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BA026B"/>
    <w:rPr>
      <w:sz w:val="18"/>
      <w:szCs w:val="18"/>
    </w:rPr>
  </w:style>
  <w:style w:type="paragraph" w:styleId="a4">
    <w:name w:val="footer"/>
    <w:basedOn w:val="a"/>
    <w:link w:val="Char0"/>
    <w:uiPriority w:val="99"/>
    <w:semiHidden/>
    <w:unhideWhenUsed/>
    <w:rsid w:val="00BA026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BA026B"/>
    <w:rPr>
      <w:sz w:val="18"/>
      <w:szCs w:val="18"/>
    </w:rPr>
  </w:style>
  <w:style w:type="character" w:customStyle="1" w:styleId="apple-converted-space">
    <w:name w:val="apple-converted-space"/>
    <w:basedOn w:val="a0"/>
    <w:rsid w:val="00BA026B"/>
  </w:style>
  <w:style w:type="character" w:customStyle="1" w:styleId="info1">
    <w:name w:val="info1"/>
    <w:basedOn w:val="a0"/>
    <w:rsid w:val="00BA026B"/>
    <w:rPr>
      <w:rFonts w:cs="Times New Roman"/>
      <w:spacing w:val="15"/>
      <w:sz w:val="21"/>
      <w:szCs w:val="21"/>
    </w:rPr>
  </w:style>
  <w:style w:type="paragraph" w:styleId="a5">
    <w:name w:val="Balloon Text"/>
    <w:basedOn w:val="a"/>
    <w:link w:val="Char1"/>
    <w:uiPriority w:val="99"/>
    <w:semiHidden/>
    <w:unhideWhenUsed/>
    <w:rsid w:val="00BA026B"/>
    <w:rPr>
      <w:sz w:val="18"/>
      <w:szCs w:val="18"/>
    </w:rPr>
  </w:style>
  <w:style w:type="character" w:customStyle="1" w:styleId="Char1">
    <w:name w:val="批注框文本 Char"/>
    <w:basedOn w:val="a0"/>
    <w:link w:val="a5"/>
    <w:uiPriority w:val="99"/>
    <w:semiHidden/>
    <w:rsid w:val="00BA026B"/>
    <w:rPr>
      <w:rFonts w:ascii="Times New Roman" w:eastAsia="宋体" w:hAnsi="Times New Roman" w:cs="Times New Roman"/>
      <w:sz w:val="18"/>
      <w:szCs w:val="18"/>
    </w:rPr>
  </w:style>
  <w:style w:type="paragraph" w:customStyle="1" w:styleId="p0">
    <w:name w:val="p0"/>
    <w:basedOn w:val="a"/>
    <w:rsid w:val="0056767B"/>
    <w:pPr>
      <w:widowControl/>
    </w:pPr>
    <w:rPr>
      <w:kern w:val="0"/>
      <w:sz w:val="21"/>
      <w:szCs w:val="21"/>
    </w:rPr>
  </w:style>
</w:styles>
</file>

<file path=word/webSettings.xml><?xml version="1.0" encoding="utf-8"?>
<w:webSettings xmlns:r="http://schemas.openxmlformats.org/officeDocument/2006/relationships" xmlns:w="http://schemas.openxmlformats.org/wordprocessingml/2006/main">
  <w:divs>
    <w:div w:id="1311248019">
      <w:bodyDiv w:val="1"/>
      <w:marLeft w:val="0"/>
      <w:marRight w:val="0"/>
      <w:marTop w:val="0"/>
      <w:marBottom w:val="0"/>
      <w:divBdr>
        <w:top w:val="none" w:sz="0" w:space="0" w:color="auto"/>
        <w:left w:val="none" w:sz="0" w:space="0" w:color="auto"/>
        <w:bottom w:val="none" w:sz="0" w:space="0" w:color="auto"/>
        <w:right w:val="none" w:sz="0" w:space="0" w:color="auto"/>
      </w:divBdr>
    </w:div>
    <w:div w:id="1328754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TotalTime>
  <Pages>1</Pages>
  <Words>384</Words>
  <Characters>2191</Characters>
  <Application>Microsoft Office Word</Application>
  <DocSecurity>0</DocSecurity>
  <Lines>18</Lines>
  <Paragraphs>5</Paragraphs>
  <ScaleCrop>false</ScaleCrop>
  <Company>Sky123.Org</Company>
  <LinksUpToDate>false</LinksUpToDate>
  <CharactersWithSpaces>2570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Sky123.Org</dc:creator>
  <cp:keywords/>
  <dc:description/>
  <cp:lastModifiedBy>Sky123.Org</cp:lastModifiedBy>
  <cp:revision>14</cp:revision>
  <dcterms:created xsi:type="dcterms:W3CDTF">2017-07-04T04:00:00Z</dcterms:created>
  <dcterms:modified xsi:type="dcterms:W3CDTF">2017-10-23T03:49:00Z</dcterms:modified>
</cp:coreProperties>
</file>