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E78" w:rsidRDefault="005E5E78" w:rsidP="005E5E78">
      <w:pPr>
        <w:pStyle w:val="p0"/>
        <w:widowControl w:val="0"/>
        <w:adjustRightInd w:val="0"/>
        <w:snapToGrid w:val="0"/>
        <w:spacing w:line="590" w:lineRule="exact"/>
        <w:jc w:val="center"/>
        <w:rPr>
          <w:rFonts w:asciiTheme="majorEastAsia" w:eastAsiaTheme="majorEastAsia" w:hAnsiTheme="majorEastAsia" w:cs="仿宋_GB2312"/>
          <w:b/>
          <w:sz w:val="44"/>
          <w:szCs w:val="44"/>
        </w:rPr>
      </w:pPr>
      <w:r>
        <w:rPr>
          <w:rFonts w:asciiTheme="majorEastAsia" w:eastAsiaTheme="majorEastAsia" w:hAnsiTheme="majorEastAsia" w:cs="仿宋_GB2312" w:hint="eastAsia"/>
          <w:b/>
          <w:sz w:val="44"/>
          <w:szCs w:val="44"/>
        </w:rPr>
        <w:t>北海市司法局</w:t>
      </w:r>
      <w:r w:rsidRPr="00717BCF">
        <w:rPr>
          <w:rFonts w:asciiTheme="majorEastAsia" w:eastAsiaTheme="majorEastAsia" w:hAnsiTheme="majorEastAsia" w:cs="仿宋_GB2312" w:hint="eastAsia"/>
          <w:b/>
          <w:sz w:val="44"/>
          <w:szCs w:val="44"/>
        </w:rPr>
        <w:t>行政权力事项（行政许可）</w:t>
      </w:r>
    </w:p>
    <w:p w:rsidR="005E5E78" w:rsidRPr="00717BCF" w:rsidRDefault="005E5E78" w:rsidP="005E5E78">
      <w:pPr>
        <w:pStyle w:val="p0"/>
        <w:widowControl w:val="0"/>
        <w:adjustRightInd w:val="0"/>
        <w:snapToGrid w:val="0"/>
        <w:spacing w:line="590" w:lineRule="exact"/>
        <w:jc w:val="center"/>
        <w:rPr>
          <w:rFonts w:asciiTheme="majorEastAsia" w:eastAsiaTheme="majorEastAsia" w:hAnsiTheme="majorEastAsia" w:cs="仿宋_GB2312"/>
          <w:b/>
          <w:sz w:val="44"/>
          <w:szCs w:val="44"/>
        </w:rPr>
      </w:pPr>
      <w:r w:rsidRPr="00717BCF">
        <w:rPr>
          <w:rFonts w:asciiTheme="majorEastAsia" w:eastAsiaTheme="majorEastAsia" w:hAnsiTheme="majorEastAsia" w:cs="仿宋_GB2312" w:hint="eastAsia"/>
          <w:b/>
          <w:sz w:val="44"/>
          <w:szCs w:val="44"/>
        </w:rPr>
        <w:t>实施清单</w:t>
      </w:r>
      <w:r>
        <w:rPr>
          <w:rFonts w:asciiTheme="majorEastAsia" w:eastAsiaTheme="majorEastAsia" w:hAnsiTheme="majorEastAsia" w:cs="仿宋_GB2312" w:hint="eastAsia"/>
          <w:b/>
          <w:sz w:val="44"/>
          <w:szCs w:val="44"/>
        </w:rPr>
        <w:t>标准</w:t>
      </w:r>
    </w:p>
    <w:p w:rsidR="00073115" w:rsidRPr="00073115" w:rsidRDefault="00073115" w:rsidP="009A4D0C">
      <w:pPr>
        <w:pStyle w:val="p0"/>
        <w:widowControl w:val="0"/>
        <w:adjustRightInd w:val="0"/>
        <w:snapToGrid w:val="0"/>
        <w:spacing w:line="590" w:lineRule="exact"/>
        <w:jc w:val="center"/>
        <w:rPr>
          <w:rFonts w:asciiTheme="majorEastAsia" w:eastAsiaTheme="majorEastAsia" w:hAnsiTheme="majorEastAsia" w:cs="仿宋_GB2312"/>
          <w:b/>
          <w:sz w:val="44"/>
          <w:szCs w:val="44"/>
        </w:rPr>
      </w:pPr>
    </w:p>
    <w:p w:rsidR="009A4D0C" w:rsidRPr="00073115" w:rsidRDefault="009A4D0C" w:rsidP="009A4D0C">
      <w:pPr>
        <w:spacing w:line="560" w:lineRule="exact"/>
        <w:jc w:val="center"/>
        <w:rPr>
          <w:rFonts w:asciiTheme="majorEastAsia" w:eastAsiaTheme="majorEastAsia" w:hAnsiTheme="majorEastAsia"/>
          <w:b/>
          <w:sz w:val="44"/>
          <w:szCs w:val="44"/>
        </w:rPr>
      </w:pPr>
      <w:r w:rsidRPr="00073115">
        <w:rPr>
          <w:rFonts w:asciiTheme="majorEastAsia" w:eastAsiaTheme="majorEastAsia" w:hAnsiTheme="majorEastAsia" w:hint="eastAsia"/>
          <w:b/>
          <w:sz w:val="44"/>
          <w:szCs w:val="44"/>
        </w:rPr>
        <w:t>律师事务所（分所）设立、变更、注销许可</w:t>
      </w:r>
    </w:p>
    <w:p w:rsidR="009A4D0C" w:rsidRPr="00073115" w:rsidRDefault="009A4D0C" w:rsidP="009A4D0C">
      <w:pPr>
        <w:spacing w:line="560" w:lineRule="exact"/>
        <w:jc w:val="center"/>
        <w:rPr>
          <w:rFonts w:asciiTheme="majorEastAsia" w:eastAsiaTheme="majorEastAsia" w:hAnsiTheme="majorEastAsia"/>
          <w:b/>
          <w:sz w:val="44"/>
          <w:szCs w:val="44"/>
        </w:rPr>
      </w:pPr>
      <w:r w:rsidRPr="00073115">
        <w:rPr>
          <w:rFonts w:asciiTheme="majorEastAsia" w:eastAsiaTheme="majorEastAsia" w:hAnsiTheme="majorEastAsia" w:hint="eastAsia"/>
          <w:b/>
          <w:sz w:val="44"/>
          <w:szCs w:val="44"/>
        </w:rPr>
        <w:t>——律师事务所（分所）注销许可初审</w:t>
      </w:r>
    </w:p>
    <w:p w:rsidR="009A4D0C" w:rsidRPr="00273AD0" w:rsidRDefault="009A4D0C" w:rsidP="009A4D0C">
      <w:pPr>
        <w:adjustRightInd w:val="0"/>
        <w:snapToGrid w:val="0"/>
        <w:spacing w:line="590" w:lineRule="exact"/>
        <w:jc w:val="center"/>
        <w:rPr>
          <w:rFonts w:ascii="方正楷体_GBK" w:eastAsia="方正楷体_GBK" w:hAnsi="楷体"/>
          <w:b/>
          <w:sz w:val="2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4"/>
        <w:gridCol w:w="1554"/>
        <w:gridCol w:w="5711"/>
      </w:tblGrid>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1</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事项类型</w:t>
            </w:r>
          </w:p>
        </w:tc>
        <w:tc>
          <w:tcPr>
            <w:tcW w:w="7265" w:type="dxa"/>
            <w:gridSpan w:val="2"/>
            <w:tcMar>
              <w:top w:w="57" w:type="dxa"/>
              <w:bottom w:w="57" w:type="dxa"/>
            </w:tcMar>
            <w:vAlign w:val="center"/>
          </w:tcPr>
          <w:p w:rsidR="009A4D0C" w:rsidRPr="002A25E0" w:rsidRDefault="009A4D0C" w:rsidP="00B855F8">
            <w:pPr>
              <w:adjustRightInd w:val="0"/>
              <w:snapToGrid w:val="0"/>
              <w:spacing w:line="300" w:lineRule="exact"/>
              <w:ind w:firstLineChars="200" w:firstLine="420"/>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行政许可</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2</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基本编码</w:t>
            </w:r>
          </w:p>
        </w:tc>
        <w:tc>
          <w:tcPr>
            <w:tcW w:w="7265" w:type="dxa"/>
            <w:gridSpan w:val="2"/>
            <w:tcMar>
              <w:top w:w="57" w:type="dxa"/>
              <w:bottom w:w="57" w:type="dxa"/>
            </w:tcMar>
            <w:vAlign w:val="center"/>
          </w:tcPr>
          <w:p w:rsidR="009A4D0C" w:rsidRPr="002A25E0" w:rsidRDefault="009A4D0C" w:rsidP="00B855F8">
            <w:pPr>
              <w:adjustRightInd w:val="0"/>
              <w:snapToGrid w:val="0"/>
              <w:spacing w:line="300" w:lineRule="exact"/>
              <w:ind w:firstLineChars="200" w:firstLine="422"/>
              <w:rPr>
                <w:rFonts w:asciiTheme="minorEastAsia" w:eastAsiaTheme="minorEastAsia" w:hAnsiTheme="minorEastAsia"/>
                <w:b/>
                <w:szCs w:val="21"/>
              </w:rPr>
            </w:pP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3</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实施编码</w:t>
            </w:r>
          </w:p>
        </w:tc>
        <w:tc>
          <w:tcPr>
            <w:tcW w:w="7265" w:type="dxa"/>
            <w:gridSpan w:val="2"/>
            <w:tcMar>
              <w:top w:w="57" w:type="dxa"/>
              <w:bottom w:w="57" w:type="dxa"/>
            </w:tcMar>
            <w:vAlign w:val="center"/>
          </w:tcPr>
          <w:p w:rsidR="009A4D0C" w:rsidRPr="002A25E0" w:rsidRDefault="009A4D0C" w:rsidP="00B855F8">
            <w:pPr>
              <w:adjustRightInd w:val="0"/>
              <w:snapToGrid w:val="0"/>
              <w:spacing w:line="300" w:lineRule="exact"/>
              <w:ind w:firstLineChars="200" w:firstLine="422"/>
              <w:rPr>
                <w:rFonts w:asciiTheme="minorEastAsia" w:eastAsiaTheme="minorEastAsia" w:hAnsiTheme="minorEastAsia"/>
                <w:b/>
                <w:szCs w:val="21"/>
              </w:rPr>
            </w:pPr>
          </w:p>
        </w:tc>
      </w:tr>
      <w:tr w:rsidR="009A4D0C" w:rsidRPr="002A25E0" w:rsidTr="00B855F8">
        <w:trPr>
          <w:trHeight w:val="340"/>
          <w:jc w:val="center"/>
        </w:trPr>
        <w:tc>
          <w:tcPr>
            <w:tcW w:w="533" w:type="dxa"/>
            <w:vMerge w:val="restart"/>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4</w:t>
            </w:r>
          </w:p>
        </w:tc>
        <w:tc>
          <w:tcPr>
            <w:tcW w:w="1274" w:type="dxa"/>
            <w:vMerge w:val="restart"/>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事项名称</w:t>
            </w:r>
          </w:p>
        </w:tc>
        <w:tc>
          <w:tcPr>
            <w:tcW w:w="155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主项名称</w:t>
            </w:r>
          </w:p>
        </w:tc>
        <w:tc>
          <w:tcPr>
            <w:tcW w:w="5711" w:type="dxa"/>
            <w:tcMar>
              <w:top w:w="57" w:type="dxa"/>
              <w:bottom w:w="57" w:type="dxa"/>
            </w:tcMar>
            <w:vAlign w:val="center"/>
          </w:tcPr>
          <w:p w:rsidR="009A4D0C" w:rsidRPr="002A25E0" w:rsidRDefault="009A4D0C" w:rsidP="00B855F8">
            <w:pPr>
              <w:ind w:firstLineChars="200" w:firstLine="420"/>
              <w:jc w:val="left"/>
              <w:rPr>
                <w:rFonts w:asciiTheme="minorEastAsia" w:eastAsiaTheme="minorEastAsia" w:hAnsiTheme="minorEastAsia" w:cs="宋体"/>
                <w:szCs w:val="21"/>
              </w:rPr>
            </w:pPr>
            <w:r w:rsidRPr="002A25E0">
              <w:rPr>
                <w:rFonts w:asciiTheme="minorEastAsia" w:eastAsiaTheme="minorEastAsia" w:hAnsiTheme="minorEastAsia" w:hint="eastAsia"/>
                <w:szCs w:val="21"/>
              </w:rPr>
              <w:t>律师事务所（分所）设立、变更、注销许可</w:t>
            </w:r>
          </w:p>
        </w:tc>
      </w:tr>
      <w:tr w:rsidR="009A4D0C" w:rsidRPr="002A25E0" w:rsidTr="00B855F8">
        <w:trPr>
          <w:trHeight w:val="340"/>
          <w:jc w:val="center"/>
        </w:trPr>
        <w:tc>
          <w:tcPr>
            <w:tcW w:w="533" w:type="dxa"/>
            <w:vMerge/>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FF0000"/>
                <w:szCs w:val="21"/>
              </w:rPr>
            </w:pPr>
          </w:p>
        </w:tc>
        <w:tc>
          <w:tcPr>
            <w:tcW w:w="1274" w:type="dxa"/>
            <w:vMerge/>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FF0000"/>
                <w:szCs w:val="21"/>
              </w:rPr>
            </w:pPr>
          </w:p>
        </w:tc>
        <w:tc>
          <w:tcPr>
            <w:tcW w:w="155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子项名称</w:t>
            </w:r>
          </w:p>
        </w:tc>
        <w:tc>
          <w:tcPr>
            <w:tcW w:w="5711" w:type="dxa"/>
            <w:tcMar>
              <w:top w:w="57" w:type="dxa"/>
              <w:bottom w:w="57" w:type="dxa"/>
            </w:tcMar>
            <w:vAlign w:val="center"/>
          </w:tcPr>
          <w:p w:rsidR="009A4D0C" w:rsidRPr="002A25E0" w:rsidRDefault="009A4D0C" w:rsidP="009A4D0C">
            <w:pPr>
              <w:ind w:firstLineChars="200" w:firstLine="420"/>
              <w:jc w:val="left"/>
              <w:rPr>
                <w:rFonts w:asciiTheme="minorEastAsia" w:eastAsiaTheme="minorEastAsia" w:hAnsiTheme="minorEastAsia" w:cs="宋体"/>
                <w:szCs w:val="21"/>
              </w:rPr>
            </w:pPr>
            <w:r w:rsidRPr="002A25E0">
              <w:rPr>
                <w:rFonts w:asciiTheme="minorEastAsia" w:eastAsiaTheme="minorEastAsia" w:hAnsiTheme="minorEastAsia" w:hint="eastAsia"/>
                <w:szCs w:val="21"/>
              </w:rPr>
              <w:t>律师事务所（分所）</w:t>
            </w:r>
            <w:r w:rsidRPr="002A25E0">
              <w:rPr>
                <w:rFonts w:asciiTheme="minorEastAsia" w:eastAsiaTheme="minorEastAsia" w:hAnsiTheme="minorEastAsia" w:hint="eastAsia"/>
                <w:spacing w:val="-6"/>
                <w:kern w:val="0"/>
                <w:szCs w:val="21"/>
              </w:rPr>
              <w:t>注销许可</w:t>
            </w:r>
            <w:r w:rsidRPr="002A25E0">
              <w:rPr>
                <w:rFonts w:asciiTheme="minorEastAsia" w:eastAsiaTheme="minorEastAsia" w:hAnsiTheme="minorEastAsia" w:hint="eastAsia"/>
                <w:szCs w:val="21"/>
              </w:rPr>
              <w:t>许可初审</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5</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实施主体</w:t>
            </w:r>
          </w:p>
        </w:tc>
        <w:tc>
          <w:tcPr>
            <w:tcW w:w="7265" w:type="dxa"/>
            <w:gridSpan w:val="2"/>
            <w:tcMar>
              <w:top w:w="57" w:type="dxa"/>
              <w:bottom w:w="57" w:type="dxa"/>
            </w:tcMar>
            <w:vAlign w:val="center"/>
          </w:tcPr>
          <w:p w:rsidR="009A4D0C" w:rsidRPr="002A25E0" w:rsidRDefault="009A4D0C" w:rsidP="00B855F8">
            <w:pPr>
              <w:adjustRightInd w:val="0"/>
              <w:snapToGrid w:val="0"/>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北海</w:t>
            </w:r>
            <w:r w:rsidRPr="002A25E0">
              <w:rPr>
                <w:rFonts w:asciiTheme="minorEastAsia" w:eastAsiaTheme="minorEastAsia" w:hAnsiTheme="minorEastAsia" w:hint="eastAsia"/>
                <w:color w:val="000000"/>
                <w:szCs w:val="21"/>
              </w:rPr>
              <w:t>市司法局</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6</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实施主体</w:t>
            </w:r>
          </w:p>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性质</w:t>
            </w:r>
          </w:p>
        </w:tc>
        <w:tc>
          <w:tcPr>
            <w:tcW w:w="7265" w:type="dxa"/>
            <w:gridSpan w:val="2"/>
            <w:tcMar>
              <w:top w:w="57" w:type="dxa"/>
              <w:bottom w:w="57" w:type="dxa"/>
            </w:tcMar>
            <w:vAlign w:val="center"/>
          </w:tcPr>
          <w:p w:rsidR="009A4D0C" w:rsidRPr="002A25E0" w:rsidRDefault="009A4D0C" w:rsidP="00B855F8">
            <w:pPr>
              <w:adjustRightInd w:val="0"/>
              <w:snapToGrid w:val="0"/>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 xml:space="preserve"> 法定机关</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7</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承办机构</w:t>
            </w:r>
          </w:p>
        </w:tc>
        <w:tc>
          <w:tcPr>
            <w:tcW w:w="7265" w:type="dxa"/>
            <w:gridSpan w:val="2"/>
            <w:tcMar>
              <w:top w:w="57" w:type="dxa"/>
              <w:bottom w:w="57" w:type="dxa"/>
            </w:tcMar>
            <w:vAlign w:val="center"/>
          </w:tcPr>
          <w:p w:rsidR="009A4D0C" w:rsidRPr="002A25E0" w:rsidRDefault="009D522A" w:rsidP="00B855F8">
            <w:pPr>
              <w:adjustRightInd w:val="0"/>
              <w:snapToGrid w:val="0"/>
              <w:spacing w:line="300" w:lineRule="exact"/>
              <w:ind w:firstLineChars="200" w:firstLine="420"/>
              <w:rPr>
                <w:rFonts w:asciiTheme="minorEastAsia" w:eastAsiaTheme="minorEastAsia" w:hAnsiTheme="minorEastAsia"/>
                <w:szCs w:val="21"/>
              </w:rPr>
            </w:pPr>
            <w:r>
              <w:rPr>
                <w:rFonts w:asciiTheme="minorEastAsia" w:eastAsiaTheme="minorEastAsia" w:hAnsiTheme="minorEastAsia" w:hint="eastAsia"/>
                <w:kern w:val="0"/>
                <w:szCs w:val="21"/>
              </w:rPr>
              <w:t>北海市</w:t>
            </w:r>
            <w:r w:rsidR="009A4D0C" w:rsidRPr="002A25E0">
              <w:rPr>
                <w:rFonts w:asciiTheme="minorEastAsia" w:eastAsiaTheme="minorEastAsia" w:hAnsiTheme="minorEastAsia" w:hint="eastAsia"/>
                <w:kern w:val="0"/>
                <w:szCs w:val="21"/>
              </w:rPr>
              <w:t>司法局</w:t>
            </w:r>
            <w:r>
              <w:rPr>
                <w:rFonts w:asciiTheme="minorEastAsia" w:eastAsiaTheme="minorEastAsia" w:hAnsiTheme="minorEastAsia" w:hint="eastAsia"/>
                <w:kern w:val="0"/>
                <w:szCs w:val="21"/>
              </w:rPr>
              <w:t>公律科</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8</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联办机构</w:t>
            </w:r>
          </w:p>
        </w:tc>
        <w:tc>
          <w:tcPr>
            <w:tcW w:w="7265" w:type="dxa"/>
            <w:gridSpan w:val="2"/>
            <w:tcMar>
              <w:top w:w="57" w:type="dxa"/>
              <w:bottom w:w="57" w:type="dxa"/>
            </w:tcMar>
            <w:vAlign w:val="center"/>
          </w:tcPr>
          <w:p w:rsidR="009A4D0C" w:rsidRPr="002A25E0" w:rsidRDefault="009A4D0C" w:rsidP="00B855F8">
            <w:pPr>
              <w:spacing w:line="300" w:lineRule="exact"/>
              <w:ind w:firstLineChars="200" w:firstLine="420"/>
              <w:rPr>
                <w:rFonts w:asciiTheme="minorEastAsia" w:eastAsiaTheme="minorEastAsia" w:hAnsiTheme="minorEastAsia"/>
                <w:kern w:val="0"/>
                <w:szCs w:val="21"/>
              </w:rPr>
            </w:pPr>
            <w:r w:rsidRPr="002A25E0">
              <w:rPr>
                <w:rFonts w:asciiTheme="minorEastAsia" w:eastAsiaTheme="minorEastAsia" w:hAnsiTheme="minorEastAsia" w:hint="eastAsia"/>
                <w:kern w:val="0"/>
                <w:szCs w:val="21"/>
              </w:rPr>
              <w:t>无。</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9</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办理地点</w:t>
            </w:r>
          </w:p>
        </w:tc>
        <w:tc>
          <w:tcPr>
            <w:tcW w:w="7265" w:type="dxa"/>
            <w:gridSpan w:val="2"/>
            <w:tcMar>
              <w:top w:w="57" w:type="dxa"/>
              <w:bottom w:w="57" w:type="dxa"/>
            </w:tcMar>
            <w:vAlign w:val="center"/>
          </w:tcPr>
          <w:p w:rsidR="009A4D0C" w:rsidRPr="002A25E0" w:rsidRDefault="004421DB" w:rsidP="00B855F8">
            <w:pPr>
              <w:adjustRightInd w:val="0"/>
              <w:snapToGrid w:val="0"/>
              <w:spacing w:line="300" w:lineRule="exact"/>
              <w:ind w:firstLineChars="200" w:firstLine="420"/>
              <w:rPr>
                <w:rFonts w:asciiTheme="minorEastAsia" w:eastAsiaTheme="minorEastAsia" w:hAnsiTheme="minorEastAsia"/>
                <w:szCs w:val="21"/>
              </w:rPr>
            </w:pPr>
            <w:r w:rsidRPr="0006276F">
              <w:rPr>
                <w:rFonts w:asciiTheme="minorEastAsia" w:eastAsiaTheme="minorEastAsia" w:hAnsiTheme="minorEastAsia" w:hint="eastAsia"/>
                <w:szCs w:val="21"/>
              </w:rPr>
              <w:t>北海市西南大道340号</w:t>
            </w:r>
            <w:r>
              <w:rPr>
                <w:rFonts w:asciiTheme="minorEastAsia" w:eastAsiaTheme="minorEastAsia" w:hAnsiTheme="minorEastAsia" w:hint="eastAsia"/>
                <w:szCs w:val="21"/>
              </w:rPr>
              <w:t>北海市司法局公律科1103室</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10</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办理时间</w:t>
            </w:r>
          </w:p>
        </w:tc>
        <w:tc>
          <w:tcPr>
            <w:tcW w:w="7265" w:type="dxa"/>
            <w:gridSpan w:val="2"/>
            <w:tcMar>
              <w:top w:w="57" w:type="dxa"/>
              <w:bottom w:w="57" w:type="dxa"/>
            </w:tcMar>
            <w:vAlign w:val="center"/>
          </w:tcPr>
          <w:p w:rsidR="009A4D0C" w:rsidRPr="002A25E0" w:rsidRDefault="009A4D0C" w:rsidP="00B855F8">
            <w:pPr>
              <w:adjustRightInd w:val="0"/>
              <w:snapToGrid w:val="0"/>
              <w:spacing w:line="300" w:lineRule="exact"/>
              <w:ind w:firstLineChars="200" w:firstLine="420"/>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工作日：上午8:00-12:00、下午15:00-18:00</w:t>
            </w:r>
          </w:p>
        </w:tc>
      </w:tr>
      <w:tr w:rsidR="009A4D0C" w:rsidRPr="002A25E0" w:rsidTr="00B855F8">
        <w:trPr>
          <w:trHeight w:val="340"/>
          <w:jc w:val="center"/>
        </w:trPr>
        <w:tc>
          <w:tcPr>
            <w:tcW w:w="533" w:type="dxa"/>
            <w:vMerge w:val="restart"/>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11</w:t>
            </w:r>
          </w:p>
        </w:tc>
        <w:tc>
          <w:tcPr>
            <w:tcW w:w="1274" w:type="dxa"/>
            <w:vMerge w:val="restart"/>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咨询及</w:t>
            </w:r>
          </w:p>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监督电话</w:t>
            </w:r>
          </w:p>
        </w:tc>
        <w:tc>
          <w:tcPr>
            <w:tcW w:w="155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szCs w:val="21"/>
              </w:rPr>
            </w:pPr>
            <w:r w:rsidRPr="00073115">
              <w:rPr>
                <w:rFonts w:asciiTheme="minorEastAsia" w:eastAsiaTheme="minorEastAsia" w:hAnsiTheme="minorEastAsia" w:hint="eastAsia"/>
                <w:b/>
                <w:szCs w:val="21"/>
              </w:rPr>
              <w:t>咨询电话</w:t>
            </w:r>
          </w:p>
        </w:tc>
        <w:tc>
          <w:tcPr>
            <w:tcW w:w="5711" w:type="dxa"/>
            <w:tcMar>
              <w:top w:w="57" w:type="dxa"/>
              <w:bottom w:w="57" w:type="dxa"/>
            </w:tcMar>
            <w:vAlign w:val="center"/>
          </w:tcPr>
          <w:p w:rsidR="009A4D0C" w:rsidRPr="002A25E0" w:rsidRDefault="009A4D0C" w:rsidP="00B855F8">
            <w:pPr>
              <w:adjustRightInd w:val="0"/>
              <w:snapToGrid w:val="0"/>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0779—3156569、3156570</w:t>
            </w:r>
          </w:p>
        </w:tc>
      </w:tr>
      <w:tr w:rsidR="009A4D0C" w:rsidRPr="002A25E0" w:rsidTr="00B855F8">
        <w:trPr>
          <w:trHeight w:val="340"/>
          <w:jc w:val="center"/>
        </w:trPr>
        <w:tc>
          <w:tcPr>
            <w:tcW w:w="533" w:type="dxa"/>
            <w:vMerge/>
            <w:tcMar>
              <w:top w:w="57" w:type="dxa"/>
              <w:bottom w:w="57" w:type="dxa"/>
            </w:tcMar>
            <w:vAlign w:val="center"/>
          </w:tcPr>
          <w:p w:rsidR="009A4D0C" w:rsidRPr="002A25E0" w:rsidRDefault="009A4D0C" w:rsidP="00B855F8">
            <w:pPr>
              <w:adjustRightInd w:val="0"/>
              <w:snapToGrid w:val="0"/>
              <w:spacing w:line="300" w:lineRule="exact"/>
              <w:jc w:val="center"/>
              <w:rPr>
                <w:rFonts w:asciiTheme="minorEastAsia" w:eastAsiaTheme="minorEastAsia" w:hAnsiTheme="minorEastAsia"/>
                <w:color w:val="000000"/>
                <w:szCs w:val="21"/>
              </w:rPr>
            </w:pPr>
          </w:p>
        </w:tc>
        <w:tc>
          <w:tcPr>
            <w:tcW w:w="1274" w:type="dxa"/>
            <w:vMerge/>
            <w:tcMar>
              <w:top w:w="57" w:type="dxa"/>
              <w:bottom w:w="57" w:type="dxa"/>
            </w:tcMar>
          </w:tcPr>
          <w:p w:rsidR="009A4D0C" w:rsidRPr="002A25E0" w:rsidRDefault="009A4D0C" w:rsidP="00B855F8">
            <w:pPr>
              <w:adjustRightInd w:val="0"/>
              <w:snapToGrid w:val="0"/>
              <w:spacing w:line="300" w:lineRule="exact"/>
              <w:jc w:val="center"/>
              <w:rPr>
                <w:rFonts w:asciiTheme="minorEastAsia" w:eastAsiaTheme="minorEastAsia" w:hAnsiTheme="minorEastAsia"/>
                <w:color w:val="000000"/>
                <w:szCs w:val="21"/>
              </w:rPr>
            </w:pPr>
          </w:p>
        </w:tc>
        <w:tc>
          <w:tcPr>
            <w:tcW w:w="155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szCs w:val="21"/>
              </w:rPr>
            </w:pPr>
            <w:r w:rsidRPr="00073115">
              <w:rPr>
                <w:rFonts w:asciiTheme="minorEastAsia" w:eastAsiaTheme="minorEastAsia" w:hAnsiTheme="minorEastAsia" w:hint="eastAsia"/>
                <w:b/>
                <w:szCs w:val="21"/>
              </w:rPr>
              <w:t>监督电话</w:t>
            </w:r>
          </w:p>
        </w:tc>
        <w:tc>
          <w:tcPr>
            <w:tcW w:w="5711" w:type="dxa"/>
            <w:tcMar>
              <w:top w:w="57" w:type="dxa"/>
              <w:bottom w:w="57" w:type="dxa"/>
            </w:tcMar>
            <w:vAlign w:val="center"/>
          </w:tcPr>
          <w:p w:rsidR="009A4D0C" w:rsidRPr="002A25E0" w:rsidRDefault="009A4D0C" w:rsidP="00B855F8">
            <w:pPr>
              <w:adjustRightInd w:val="0"/>
              <w:snapToGrid w:val="0"/>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0779—3156541</w:t>
            </w:r>
          </w:p>
        </w:tc>
      </w:tr>
      <w:tr w:rsidR="009A4D0C" w:rsidRPr="002A25E0" w:rsidTr="00B855F8">
        <w:trPr>
          <w:trHeight w:val="50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12</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设定依据</w:t>
            </w:r>
          </w:p>
        </w:tc>
        <w:tc>
          <w:tcPr>
            <w:tcW w:w="7265" w:type="dxa"/>
            <w:gridSpan w:val="2"/>
            <w:tcMar>
              <w:top w:w="57" w:type="dxa"/>
              <w:bottom w:w="57" w:type="dxa"/>
            </w:tcMar>
          </w:tcPr>
          <w:p w:rsidR="009A4D0C" w:rsidRPr="002A25E0" w:rsidRDefault="009A4D0C" w:rsidP="002A25E0">
            <w:pPr>
              <w:widowControl/>
              <w:adjustRightInd w:val="0"/>
              <w:snapToGrid w:val="0"/>
              <w:spacing w:line="300" w:lineRule="exact"/>
              <w:ind w:firstLineChars="200" w:firstLine="420"/>
              <w:rPr>
                <w:rFonts w:asciiTheme="minorEastAsia" w:eastAsiaTheme="minorEastAsia" w:hAnsiTheme="minorEastAsia"/>
                <w:kern w:val="0"/>
                <w:szCs w:val="21"/>
              </w:rPr>
            </w:pPr>
            <w:r w:rsidRPr="002A25E0">
              <w:rPr>
                <w:rFonts w:asciiTheme="minorEastAsia" w:eastAsiaTheme="minorEastAsia" w:hAnsiTheme="minorEastAsia" w:hint="eastAsia"/>
                <w:kern w:val="0"/>
                <w:szCs w:val="21"/>
              </w:rPr>
              <w:t>1.</w:t>
            </w:r>
            <w:r w:rsidRPr="002A25E0">
              <w:rPr>
                <w:rFonts w:asciiTheme="minorEastAsia" w:eastAsiaTheme="minorEastAsia" w:hAnsiTheme="minorEastAsia"/>
                <w:kern w:val="0"/>
                <w:szCs w:val="21"/>
              </w:rPr>
              <w:t>《中华人民共和国律师法》</w:t>
            </w:r>
            <w:r w:rsidR="002A6D9B" w:rsidRPr="007E7C43">
              <w:rPr>
                <w:rFonts w:ascii="宋体" w:hAnsi="宋体" w:hint="eastAsia"/>
                <w:kern w:val="0"/>
                <w:szCs w:val="21"/>
              </w:rPr>
              <w:t>（</w:t>
            </w:r>
            <w:r w:rsidR="002A6D9B" w:rsidRPr="007E7C43">
              <w:rPr>
                <w:rFonts w:ascii="宋体" w:hAnsi="宋体"/>
                <w:kern w:val="0"/>
                <w:szCs w:val="21"/>
              </w:rPr>
              <w:t>1996</w:t>
            </w:r>
            <w:r w:rsidR="002A6D9B" w:rsidRPr="007E7C43">
              <w:rPr>
                <w:rFonts w:ascii="宋体" w:hAnsi="宋体" w:hint="eastAsia"/>
                <w:kern w:val="0"/>
                <w:szCs w:val="21"/>
              </w:rPr>
              <w:t>年主席令第六十七号公布，</w:t>
            </w:r>
            <w:r w:rsidR="002A6D9B">
              <w:rPr>
                <w:rFonts w:ascii="宋体" w:hAnsi="宋体" w:hint="eastAsia"/>
                <w:kern w:val="0"/>
                <w:szCs w:val="21"/>
              </w:rPr>
              <w:t>自1997年1月1日起施行，</w:t>
            </w:r>
            <w:r w:rsidR="002A6D9B" w:rsidRPr="007E7C43">
              <w:rPr>
                <w:rFonts w:ascii="宋体" w:hAnsi="宋体"/>
                <w:kern w:val="0"/>
                <w:szCs w:val="21"/>
              </w:rPr>
              <w:t>2012</w:t>
            </w:r>
            <w:r w:rsidR="002A6D9B" w:rsidRPr="007E7C43">
              <w:rPr>
                <w:rFonts w:ascii="宋体" w:hAnsi="宋体" w:hint="eastAsia"/>
                <w:kern w:val="0"/>
                <w:szCs w:val="21"/>
              </w:rPr>
              <w:t>年主席令第六十四号第</w:t>
            </w:r>
            <w:r w:rsidR="002A6D9B">
              <w:rPr>
                <w:rFonts w:ascii="宋体" w:hAnsi="宋体" w:hint="eastAsia"/>
                <w:kern w:val="0"/>
                <w:szCs w:val="21"/>
              </w:rPr>
              <w:t>3</w:t>
            </w:r>
            <w:r w:rsidR="002A6D9B" w:rsidRPr="007E7C43">
              <w:rPr>
                <w:rFonts w:ascii="宋体" w:hAnsi="宋体" w:hint="eastAsia"/>
                <w:kern w:val="0"/>
                <w:szCs w:val="21"/>
              </w:rPr>
              <w:t>次修正</w:t>
            </w:r>
            <w:r w:rsidR="002A6D9B">
              <w:rPr>
                <w:rFonts w:ascii="宋体" w:hAnsi="宋体" w:hint="eastAsia"/>
                <w:kern w:val="0"/>
                <w:szCs w:val="21"/>
              </w:rPr>
              <w:t>，自2013年1月1日起施行</w:t>
            </w:r>
            <w:r w:rsidR="002A6D9B" w:rsidRPr="007E7C43">
              <w:rPr>
                <w:rFonts w:ascii="宋体" w:hAnsi="宋体" w:hint="eastAsia"/>
                <w:kern w:val="0"/>
                <w:szCs w:val="21"/>
              </w:rPr>
              <w:t>）</w:t>
            </w:r>
            <w:r w:rsidRPr="002A25E0">
              <w:rPr>
                <w:rFonts w:asciiTheme="minorEastAsia" w:eastAsiaTheme="minorEastAsia" w:hAnsiTheme="minorEastAsia"/>
                <w:kern w:val="0"/>
                <w:szCs w:val="21"/>
              </w:rPr>
              <w:t>第二十二条第二款  律师事务所终止的，由颁发执业证书的部门注销该律师事务所的执业证书。</w:t>
            </w:r>
          </w:p>
          <w:p w:rsidR="009A4D0C" w:rsidRPr="002A25E0" w:rsidRDefault="009A4D0C" w:rsidP="002A25E0">
            <w:pPr>
              <w:widowControl/>
              <w:adjustRightInd w:val="0"/>
              <w:snapToGrid w:val="0"/>
              <w:spacing w:line="300" w:lineRule="exact"/>
              <w:ind w:firstLineChars="200" w:firstLine="420"/>
              <w:rPr>
                <w:rFonts w:asciiTheme="minorEastAsia" w:eastAsiaTheme="minorEastAsia" w:hAnsiTheme="minorEastAsia"/>
                <w:kern w:val="0"/>
                <w:szCs w:val="21"/>
              </w:rPr>
            </w:pPr>
            <w:r w:rsidRPr="002A25E0">
              <w:rPr>
                <w:rFonts w:asciiTheme="minorEastAsia" w:eastAsiaTheme="minorEastAsia" w:hAnsiTheme="minorEastAsia" w:hint="eastAsia"/>
                <w:kern w:val="0"/>
                <w:szCs w:val="21"/>
              </w:rPr>
              <w:t>2.</w:t>
            </w:r>
            <w:r w:rsidRPr="002A25E0">
              <w:rPr>
                <w:rFonts w:asciiTheme="minorEastAsia" w:eastAsiaTheme="minorEastAsia" w:hAnsiTheme="minorEastAsia"/>
                <w:kern w:val="0"/>
                <w:szCs w:val="21"/>
              </w:rPr>
              <w:t>《律师事务所管理办法》</w:t>
            </w:r>
            <w:r w:rsidR="002A6D9B" w:rsidRPr="007E7C43">
              <w:rPr>
                <w:rFonts w:ascii="宋体" w:hAnsi="宋体" w:hint="eastAsia"/>
                <w:kern w:val="0"/>
                <w:szCs w:val="21"/>
              </w:rPr>
              <w:t>（</w:t>
            </w:r>
            <w:r w:rsidR="002A6D9B" w:rsidRPr="007E7C43">
              <w:rPr>
                <w:rFonts w:ascii="宋体" w:hAnsi="宋体"/>
                <w:kern w:val="0"/>
                <w:szCs w:val="21"/>
              </w:rPr>
              <w:t>2008</w:t>
            </w:r>
            <w:r w:rsidR="002A6D9B" w:rsidRPr="007E7C43">
              <w:rPr>
                <w:rFonts w:ascii="宋体" w:hAnsi="宋体" w:hint="eastAsia"/>
                <w:kern w:val="0"/>
                <w:szCs w:val="21"/>
              </w:rPr>
              <w:t>年司法部令第</w:t>
            </w:r>
            <w:r w:rsidR="002A6D9B" w:rsidRPr="007E7C43">
              <w:rPr>
                <w:rFonts w:ascii="宋体" w:hAnsi="宋体"/>
                <w:kern w:val="0"/>
                <w:szCs w:val="21"/>
              </w:rPr>
              <w:t>111</w:t>
            </w:r>
            <w:r w:rsidR="002A6D9B" w:rsidRPr="007E7C43">
              <w:rPr>
                <w:rFonts w:ascii="宋体" w:hAnsi="宋体" w:hint="eastAsia"/>
                <w:kern w:val="0"/>
                <w:szCs w:val="21"/>
              </w:rPr>
              <w:t>号公布，</w:t>
            </w:r>
            <w:r w:rsidR="002A6D9B">
              <w:rPr>
                <w:rFonts w:ascii="宋体" w:hAnsi="宋体" w:hint="eastAsia"/>
                <w:kern w:val="0"/>
                <w:szCs w:val="21"/>
              </w:rPr>
              <w:t>2008年7月18日起施行，</w:t>
            </w:r>
            <w:r w:rsidR="002A6D9B" w:rsidRPr="007E7C43">
              <w:rPr>
                <w:rFonts w:ascii="宋体" w:hAnsi="宋体"/>
                <w:kern w:val="0"/>
                <w:szCs w:val="21"/>
              </w:rPr>
              <w:t>2016</w:t>
            </w:r>
            <w:r w:rsidR="002A6D9B" w:rsidRPr="007E7C43">
              <w:rPr>
                <w:rFonts w:ascii="宋体" w:hAnsi="宋体" w:hint="eastAsia"/>
                <w:kern w:val="0"/>
                <w:szCs w:val="21"/>
              </w:rPr>
              <w:t>年司法部令第</w:t>
            </w:r>
            <w:r w:rsidR="002A6D9B" w:rsidRPr="007E7C43">
              <w:rPr>
                <w:rFonts w:ascii="宋体" w:hAnsi="宋体"/>
                <w:kern w:val="0"/>
                <w:szCs w:val="21"/>
              </w:rPr>
              <w:t>133</w:t>
            </w:r>
            <w:r w:rsidR="002A6D9B" w:rsidRPr="007E7C43">
              <w:rPr>
                <w:rFonts w:ascii="宋体" w:hAnsi="宋体" w:hint="eastAsia"/>
                <w:kern w:val="0"/>
                <w:szCs w:val="21"/>
              </w:rPr>
              <w:t>号</w:t>
            </w:r>
            <w:r w:rsidR="002A6D9B">
              <w:rPr>
                <w:rFonts w:ascii="宋体" w:hAnsi="宋体" w:hint="eastAsia"/>
                <w:kern w:val="0"/>
                <w:szCs w:val="21"/>
              </w:rPr>
              <w:t>第2次修正，2016年11月1日起施行</w:t>
            </w:r>
            <w:r w:rsidR="002A6D9B" w:rsidRPr="007E7C43">
              <w:rPr>
                <w:rFonts w:ascii="宋体" w:hAnsi="宋体" w:hint="eastAsia"/>
                <w:kern w:val="0"/>
                <w:szCs w:val="21"/>
              </w:rPr>
              <w:t>）</w:t>
            </w:r>
            <w:r w:rsidRPr="002A25E0">
              <w:rPr>
                <w:rFonts w:asciiTheme="minorEastAsia" w:eastAsiaTheme="minorEastAsia" w:hAnsiTheme="minorEastAsia"/>
                <w:kern w:val="0"/>
                <w:szCs w:val="21"/>
              </w:rPr>
              <w:t>第三十</w:t>
            </w:r>
            <w:r w:rsidRPr="002A25E0">
              <w:rPr>
                <w:rFonts w:asciiTheme="minorEastAsia" w:eastAsiaTheme="minorEastAsia" w:hAnsiTheme="minorEastAsia" w:hint="eastAsia"/>
                <w:kern w:val="0"/>
                <w:szCs w:val="21"/>
              </w:rPr>
              <w:t>二</w:t>
            </w:r>
            <w:r w:rsidRPr="002A25E0">
              <w:rPr>
                <w:rFonts w:asciiTheme="minorEastAsia" w:eastAsiaTheme="minorEastAsia" w:hAnsiTheme="minorEastAsia"/>
                <w:kern w:val="0"/>
                <w:szCs w:val="21"/>
              </w:rPr>
              <w:t>条第三款  律师事务所应当在清算结束后十五日内向所在地设区的市级或者直辖市的区（县）司法行政机关提交注销申请书、清算报告、本所执业许可证以及其他有关材料，由其出具审查意见后连同全部注销申请材料报原审核机关审核，办理注销手续。</w:t>
            </w:r>
          </w:p>
          <w:p w:rsidR="009A4D0C" w:rsidRPr="002A25E0" w:rsidRDefault="009A4D0C" w:rsidP="002A25E0">
            <w:pPr>
              <w:spacing w:line="300" w:lineRule="exact"/>
              <w:ind w:firstLineChars="200" w:firstLine="420"/>
              <w:rPr>
                <w:rFonts w:asciiTheme="minorEastAsia" w:eastAsiaTheme="minorEastAsia" w:hAnsiTheme="minorEastAsia"/>
                <w:kern w:val="0"/>
                <w:szCs w:val="21"/>
              </w:rPr>
            </w:pPr>
            <w:r w:rsidRPr="002A25E0">
              <w:rPr>
                <w:rFonts w:asciiTheme="minorEastAsia" w:eastAsiaTheme="minorEastAsia" w:hAnsiTheme="minorEastAsia"/>
                <w:kern w:val="0"/>
                <w:szCs w:val="21"/>
              </w:rPr>
              <w:t>第三十</w:t>
            </w:r>
            <w:r w:rsidRPr="002A25E0">
              <w:rPr>
                <w:rFonts w:asciiTheme="minorEastAsia" w:eastAsiaTheme="minorEastAsia" w:hAnsiTheme="minorEastAsia" w:hint="eastAsia"/>
                <w:kern w:val="0"/>
                <w:szCs w:val="21"/>
              </w:rPr>
              <w:t>九</w:t>
            </w:r>
            <w:r w:rsidRPr="002A25E0">
              <w:rPr>
                <w:rFonts w:asciiTheme="minorEastAsia" w:eastAsiaTheme="minorEastAsia" w:hAnsiTheme="minorEastAsia"/>
                <w:kern w:val="0"/>
                <w:szCs w:val="21"/>
              </w:rPr>
              <w:t>条  分所终止的，由分所设立许可机关注销分所执业许可证。分所终止的有关事宜按照本办法第三十条的规定办理。</w:t>
            </w:r>
          </w:p>
          <w:p w:rsidR="009A4D0C" w:rsidRPr="002A25E0" w:rsidRDefault="009A4D0C" w:rsidP="002A25E0">
            <w:pPr>
              <w:widowControl/>
              <w:adjustRightInd w:val="0"/>
              <w:snapToGrid w:val="0"/>
              <w:spacing w:line="300" w:lineRule="exact"/>
              <w:ind w:firstLineChars="200" w:firstLine="420"/>
              <w:rPr>
                <w:rFonts w:asciiTheme="minorEastAsia" w:eastAsiaTheme="minorEastAsia" w:hAnsiTheme="minorEastAsia" w:cs="宋体"/>
                <w:color w:val="333333"/>
                <w:kern w:val="0"/>
                <w:szCs w:val="21"/>
              </w:rPr>
            </w:pPr>
            <w:r w:rsidRPr="002A25E0">
              <w:rPr>
                <w:rFonts w:asciiTheme="minorEastAsia" w:eastAsiaTheme="minorEastAsia" w:hAnsiTheme="minorEastAsia" w:hint="eastAsia"/>
                <w:bCs/>
                <w:szCs w:val="21"/>
              </w:rPr>
              <w:t>第三十条</w:t>
            </w:r>
            <w:r w:rsidRPr="002A25E0">
              <w:rPr>
                <w:rFonts w:asciiTheme="minorEastAsia" w:eastAsiaTheme="minorEastAsia" w:hAnsiTheme="minorEastAsia" w:hint="eastAsia"/>
                <w:szCs w:val="21"/>
              </w:rPr>
              <w:t xml:space="preserve">　律师事务所因分立、合并，需要对原律师事务所进行变更或者注销原律师事务所、设立新的律师事务所的，应当在自行依法处理好相关律师事务所的业务衔接、人员安排、资产处置、债务承担等事务后，提交分立协议</w:t>
            </w:r>
            <w:r w:rsidRPr="002A25E0">
              <w:rPr>
                <w:rFonts w:asciiTheme="minorEastAsia" w:eastAsiaTheme="minorEastAsia" w:hAnsiTheme="minorEastAsia" w:hint="eastAsia"/>
                <w:szCs w:val="21"/>
              </w:rPr>
              <w:lastRenderedPageBreak/>
              <w:t>或者合并协议等申请材料，按照本办法的相关规定办理。</w:t>
            </w:r>
          </w:p>
          <w:p w:rsidR="009A4D0C" w:rsidRPr="002A25E0" w:rsidRDefault="009A4D0C" w:rsidP="002A25E0">
            <w:pPr>
              <w:widowControl/>
              <w:spacing w:line="300" w:lineRule="exact"/>
              <w:ind w:firstLineChars="200" w:firstLine="420"/>
              <w:jc w:val="left"/>
              <w:rPr>
                <w:rFonts w:asciiTheme="minorEastAsia" w:eastAsiaTheme="minorEastAsia" w:hAnsiTheme="minorEastAsia" w:cs="宋体"/>
                <w:color w:val="333333"/>
                <w:kern w:val="0"/>
                <w:szCs w:val="21"/>
              </w:rPr>
            </w:pP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lastRenderedPageBreak/>
              <w:t>13</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实施对象</w:t>
            </w:r>
          </w:p>
        </w:tc>
        <w:tc>
          <w:tcPr>
            <w:tcW w:w="7265" w:type="dxa"/>
            <w:gridSpan w:val="2"/>
            <w:tcMar>
              <w:top w:w="57" w:type="dxa"/>
              <w:bottom w:w="57" w:type="dxa"/>
            </w:tcMar>
            <w:vAlign w:val="center"/>
          </w:tcPr>
          <w:p w:rsidR="009A4D0C" w:rsidRPr="002A25E0" w:rsidRDefault="002A6D9B" w:rsidP="002A6D9B">
            <w:pPr>
              <w:spacing w:line="300" w:lineRule="exact"/>
              <w:ind w:firstLineChars="200" w:firstLine="396"/>
              <w:rPr>
                <w:rFonts w:asciiTheme="minorEastAsia" w:eastAsiaTheme="minorEastAsia" w:hAnsiTheme="minorEastAsia"/>
                <w:szCs w:val="21"/>
              </w:rPr>
            </w:pPr>
            <w:r>
              <w:rPr>
                <w:rFonts w:asciiTheme="minorEastAsia" w:eastAsiaTheme="minorEastAsia" w:hAnsiTheme="minorEastAsia" w:hint="eastAsia"/>
                <w:spacing w:val="-6"/>
                <w:kern w:val="0"/>
                <w:szCs w:val="21"/>
              </w:rPr>
              <w:t>申请</w:t>
            </w:r>
            <w:r w:rsidRPr="002A25E0">
              <w:rPr>
                <w:rFonts w:asciiTheme="minorEastAsia" w:eastAsiaTheme="minorEastAsia" w:hAnsiTheme="minorEastAsia" w:hint="eastAsia"/>
                <w:spacing w:val="-6"/>
                <w:kern w:val="0"/>
                <w:szCs w:val="21"/>
              </w:rPr>
              <w:t>注销</w:t>
            </w:r>
            <w:r>
              <w:rPr>
                <w:rFonts w:asciiTheme="minorEastAsia" w:eastAsiaTheme="minorEastAsia" w:hAnsiTheme="minorEastAsia" w:hint="eastAsia"/>
                <w:spacing w:val="-6"/>
                <w:kern w:val="0"/>
                <w:szCs w:val="21"/>
              </w:rPr>
              <w:t>的</w:t>
            </w:r>
            <w:r w:rsidR="009A4D0C" w:rsidRPr="002A25E0">
              <w:rPr>
                <w:rFonts w:asciiTheme="minorEastAsia" w:eastAsiaTheme="minorEastAsia" w:hAnsiTheme="minorEastAsia" w:hint="eastAsia"/>
                <w:szCs w:val="21"/>
              </w:rPr>
              <w:t>律师事务所（分所）。</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14</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行使层级</w:t>
            </w:r>
          </w:p>
        </w:tc>
        <w:tc>
          <w:tcPr>
            <w:tcW w:w="7265" w:type="dxa"/>
            <w:gridSpan w:val="2"/>
            <w:tcMar>
              <w:top w:w="57" w:type="dxa"/>
              <w:bottom w:w="57" w:type="dxa"/>
            </w:tcMar>
            <w:vAlign w:val="center"/>
          </w:tcPr>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此事项属于</w:t>
            </w:r>
            <w:r w:rsidRPr="002A25E0">
              <w:rPr>
                <w:rFonts w:asciiTheme="minorEastAsia" w:eastAsiaTheme="minorEastAsia" w:hAnsiTheme="minorEastAsia" w:hint="eastAsia"/>
                <w:color w:val="464445"/>
                <w:szCs w:val="21"/>
              </w:rPr>
              <w:t>自治区、</w:t>
            </w:r>
            <w:r w:rsidR="002A25E0" w:rsidRPr="002A25E0">
              <w:rPr>
                <w:rFonts w:asciiTheme="minorEastAsia" w:eastAsiaTheme="minorEastAsia" w:hAnsiTheme="minorEastAsia" w:hint="eastAsia"/>
                <w:kern w:val="0"/>
                <w:szCs w:val="21"/>
              </w:rPr>
              <w:t>设区的</w:t>
            </w:r>
            <w:r w:rsidR="002A25E0" w:rsidRPr="002A25E0">
              <w:rPr>
                <w:rFonts w:asciiTheme="minorEastAsia" w:eastAsiaTheme="minorEastAsia" w:hAnsiTheme="minorEastAsia" w:hint="eastAsia"/>
                <w:color w:val="464445"/>
                <w:szCs w:val="21"/>
              </w:rPr>
              <w:t>市两</w:t>
            </w:r>
            <w:r w:rsidRPr="002A25E0">
              <w:rPr>
                <w:rFonts w:asciiTheme="minorEastAsia" w:eastAsiaTheme="minorEastAsia" w:hAnsiTheme="minorEastAsia" w:hint="eastAsia"/>
                <w:color w:val="464445"/>
                <w:szCs w:val="21"/>
              </w:rPr>
              <w:t>级</w:t>
            </w:r>
            <w:r w:rsidR="002A25E0" w:rsidRPr="002A25E0">
              <w:rPr>
                <w:rFonts w:asciiTheme="minorEastAsia" w:eastAsiaTheme="minorEastAsia" w:hAnsiTheme="minorEastAsia" w:hint="eastAsia"/>
                <w:color w:val="464445"/>
                <w:szCs w:val="21"/>
              </w:rPr>
              <w:t>司法行政机关</w:t>
            </w:r>
            <w:r w:rsidRPr="002A25E0">
              <w:rPr>
                <w:rFonts w:asciiTheme="minorEastAsia" w:eastAsiaTheme="minorEastAsia" w:hAnsiTheme="minorEastAsia" w:hint="eastAsia"/>
                <w:color w:val="464445"/>
                <w:szCs w:val="21"/>
              </w:rPr>
              <w:t>共同管理</w:t>
            </w:r>
            <w:r w:rsidR="002A25E0" w:rsidRPr="002A25E0">
              <w:rPr>
                <w:rFonts w:asciiTheme="minorEastAsia" w:eastAsiaTheme="minorEastAsia" w:hAnsiTheme="minorEastAsia" w:hint="eastAsia"/>
                <w:color w:val="464445"/>
                <w:szCs w:val="21"/>
              </w:rPr>
              <w:t>。</w:t>
            </w:r>
          </w:p>
        </w:tc>
      </w:tr>
      <w:tr w:rsidR="009A4D0C" w:rsidRPr="002A25E0" w:rsidTr="00B855F8">
        <w:trPr>
          <w:trHeight w:val="1424"/>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15</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权限划分</w:t>
            </w:r>
          </w:p>
        </w:tc>
        <w:tc>
          <w:tcPr>
            <w:tcW w:w="7265" w:type="dxa"/>
            <w:gridSpan w:val="2"/>
            <w:tcMar>
              <w:top w:w="57" w:type="dxa"/>
              <w:bottom w:w="57" w:type="dxa"/>
            </w:tcMar>
            <w:vAlign w:val="center"/>
          </w:tcPr>
          <w:p w:rsidR="00225973" w:rsidRPr="002A25E0" w:rsidRDefault="00225973" w:rsidP="002A25E0">
            <w:pPr>
              <w:widowControl/>
              <w:adjustRightInd w:val="0"/>
              <w:snapToGrid w:val="0"/>
              <w:spacing w:line="300" w:lineRule="exact"/>
              <w:ind w:firstLineChars="200" w:firstLine="420"/>
              <w:rPr>
                <w:rFonts w:asciiTheme="minorEastAsia" w:eastAsiaTheme="minorEastAsia" w:hAnsiTheme="minorEastAsia"/>
                <w:kern w:val="0"/>
                <w:szCs w:val="21"/>
              </w:rPr>
            </w:pPr>
            <w:r w:rsidRPr="002A25E0">
              <w:rPr>
                <w:rFonts w:asciiTheme="minorEastAsia" w:eastAsiaTheme="minorEastAsia" w:hAnsiTheme="minorEastAsia" w:hint="eastAsia"/>
                <w:kern w:val="0"/>
                <w:szCs w:val="21"/>
              </w:rPr>
              <w:t>根据</w:t>
            </w:r>
            <w:r w:rsidRPr="002A25E0">
              <w:rPr>
                <w:rFonts w:asciiTheme="minorEastAsia" w:eastAsiaTheme="minorEastAsia" w:hAnsiTheme="minorEastAsia"/>
                <w:kern w:val="0"/>
                <w:szCs w:val="21"/>
              </w:rPr>
              <w:t>《律师事务所管理办法》第三十</w:t>
            </w:r>
            <w:r w:rsidRPr="002A25E0">
              <w:rPr>
                <w:rFonts w:asciiTheme="minorEastAsia" w:eastAsiaTheme="minorEastAsia" w:hAnsiTheme="minorEastAsia" w:hint="eastAsia"/>
                <w:kern w:val="0"/>
                <w:szCs w:val="21"/>
              </w:rPr>
              <w:t>二</w:t>
            </w:r>
            <w:r w:rsidRPr="002A25E0">
              <w:rPr>
                <w:rFonts w:asciiTheme="minorEastAsia" w:eastAsiaTheme="minorEastAsia" w:hAnsiTheme="minorEastAsia"/>
                <w:kern w:val="0"/>
                <w:szCs w:val="21"/>
              </w:rPr>
              <w:t>条第三款  律师事务所应当在清算结束后十五日内向所在地设区的市级或者直辖市的区（县）司法行政机关提交注销申请书、清算报告、本所执业许可证以及其他有关材料，由其出具审查意见后连同全部注销申请材料报原审核机关审核，办理注销手续。</w:t>
            </w:r>
          </w:p>
          <w:p w:rsidR="00225973" w:rsidRPr="002A25E0" w:rsidRDefault="00225973" w:rsidP="002A25E0">
            <w:pPr>
              <w:widowControl/>
              <w:adjustRightInd w:val="0"/>
              <w:snapToGrid w:val="0"/>
              <w:spacing w:line="300" w:lineRule="exact"/>
              <w:ind w:firstLineChars="200" w:firstLine="420"/>
              <w:rPr>
                <w:rFonts w:asciiTheme="minorEastAsia" w:eastAsiaTheme="minorEastAsia" w:hAnsiTheme="minorEastAsia"/>
                <w:kern w:val="0"/>
                <w:szCs w:val="21"/>
              </w:rPr>
            </w:pPr>
            <w:r w:rsidRPr="002A25E0">
              <w:rPr>
                <w:rFonts w:asciiTheme="minorEastAsia" w:eastAsiaTheme="minorEastAsia" w:hAnsiTheme="minorEastAsia" w:hint="eastAsia"/>
                <w:kern w:val="0"/>
                <w:szCs w:val="21"/>
              </w:rPr>
              <w:t>律师事务所拒不履行公告、清算义务的，由设区的市级或者直辖市的区（县）司法行政机关向社会公告后，可以直接报原审核机关办理注销手续。律师事务所被注销后的债权、债务由律师事务所的设立人、合伙人承担。</w:t>
            </w:r>
          </w:p>
          <w:p w:rsidR="00225973" w:rsidRPr="002A25E0" w:rsidRDefault="00225973" w:rsidP="002A25E0">
            <w:pPr>
              <w:widowControl/>
              <w:adjustRightInd w:val="0"/>
              <w:snapToGrid w:val="0"/>
              <w:spacing w:line="300" w:lineRule="exact"/>
              <w:ind w:firstLineChars="200" w:firstLine="420"/>
              <w:rPr>
                <w:rFonts w:asciiTheme="minorEastAsia" w:eastAsiaTheme="minorEastAsia" w:hAnsiTheme="minorEastAsia"/>
                <w:kern w:val="0"/>
                <w:szCs w:val="21"/>
              </w:rPr>
            </w:pPr>
            <w:r w:rsidRPr="002A25E0">
              <w:rPr>
                <w:rFonts w:asciiTheme="minorEastAsia" w:eastAsiaTheme="minorEastAsia" w:hAnsiTheme="minorEastAsia" w:hint="eastAsia"/>
                <w:kern w:val="0"/>
                <w:szCs w:val="21"/>
              </w:rPr>
              <w:t>律师事务所被注销的，其业务档案、财务账簿、本所印章的移管、处置，按照有关规定办理。</w:t>
            </w:r>
          </w:p>
          <w:p w:rsidR="00225973" w:rsidRPr="002A25E0" w:rsidRDefault="00225973" w:rsidP="002A25E0">
            <w:pPr>
              <w:spacing w:line="300" w:lineRule="exact"/>
              <w:ind w:firstLineChars="200" w:firstLine="420"/>
              <w:rPr>
                <w:rFonts w:asciiTheme="minorEastAsia" w:eastAsiaTheme="minorEastAsia" w:hAnsiTheme="minorEastAsia"/>
                <w:kern w:val="0"/>
                <w:szCs w:val="21"/>
              </w:rPr>
            </w:pPr>
            <w:r w:rsidRPr="002A25E0">
              <w:rPr>
                <w:rFonts w:asciiTheme="minorEastAsia" w:eastAsiaTheme="minorEastAsia" w:hAnsiTheme="minorEastAsia"/>
                <w:kern w:val="0"/>
                <w:szCs w:val="21"/>
              </w:rPr>
              <w:t>第三十</w:t>
            </w:r>
            <w:r w:rsidRPr="002A25E0">
              <w:rPr>
                <w:rFonts w:asciiTheme="minorEastAsia" w:eastAsiaTheme="minorEastAsia" w:hAnsiTheme="minorEastAsia" w:hint="eastAsia"/>
                <w:kern w:val="0"/>
                <w:szCs w:val="21"/>
              </w:rPr>
              <w:t>九</w:t>
            </w:r>
            <w:r w:rsidRPr="002A25E0">
              <w:rPr>
                <w:rFonts w:asciiTheme="minorEastAsia" w:eastAsiaTheme="minorEastAsia" w:hAnsiTheme="minorEastAsia"/>
                <w:kern w:val="0"/>
                <w:szCs w:val="21"/>
              </w:rPr>
              <w:t>条  分所终止的，由分所设立许可机关注销分所执业许可证。分所终止的有关事宜按照本办法第三十条的规定办理。</w:t>
            </w:r>
          </w:p>
          <w:p w:rsidR="009A4D0C" w:rsidRPr="002A25E0" w:rsidRDefault="009A4D0C" w:rsidP="002A25E0">
            <w:pPr>
              <w:widowControl/>
              <w:spacing w:line="300" w:lineRule="exact"/>
              <w:ind w:firstLineChars="200" w:firstLine="420"/>
              <w:jc w:val="left"/>
              <w:rPr>
                <w:rFonts w:asciiTheme="minorEastAsia" w:eastAsiaTheme="minorEastAsia" w:hAnsiTheme="minorEastAsia" w:cs="宋体"/>
                <w:kern w:val="0"/>
                <w:szCs w:val="21"/>
              </w:rPr>
            </w:pPr>
            <w:r w:rsidRPr="002A25E0">
              <w:rPr>
                <w:rFonts w:asciiTheme="minorEastAsia" w:eastAsiaTheme="minorEastAsia" w:hAnsiTheme="minorEastAsia" w:hint="eastAsia"/>
                <w:kern w:val="0"/>
                <w:szCs w:val="21"/>
              </w:rPr>
              <w:t>根据《律师事务所管理办法》</w:t>
            </w:r>
            <w:r w:rsidRPr="002A25E0">
              <w:rPr>
                <w:rFonts w:asciiTheme="minorEastAsia" w:eastAsiaTheme="minorEastAsia" w:hAnsiTheme="minorEastAsia" w:cs="宋体" w:hint="eastAsia"/>
                <w:kern w:val="0"/>
                <w:szCs w:val="21"/>
              </w:rPr>
              <w:t>第二十一条　受理申请的司法行政机关应当在决定受理之日起二十日内完成对申请材料的审查。</w:t>
            </w:r>
          </w:p>
          <w:p w:rsidR="009A4D0C" w:rsidRPr="002A25E0" w:rsidRDefault="009A4D0C" w:rsidP="002A25E0">
            <w:pPr>
              <w:widowControl/>
              <w:spacing w:line="300" w:lineRule="exact"/>
              <w:ind w:firstLineChars="200" w:firstLine="420"/>
              <w:jc w:val="left"/>
              <w:rPr>
                <w:rFonts w:asciiTheme="minorEastAsia" w:eastAsiaTheme="minorEastAsia" w:hAnsiTheme="minorEastAsia" w:cs="宋体"/>
                <w:color w:val="333333"/>
                <w:kern w:val="0"/>
                <w:szCs w:val="21"/>
              </w:rPr>
            </w:pPr>
            <w:r w:rsidRPr="002A25E0">
              <w:rPr>
                <w:rFonts w:asciiTheme="minorEastAsia" w:eastAsiaTheme="minorEastAsia" w:hAnsiTheme="minorEastAsia" w:cs="宋体" w:hint="eastAsia"/>
                <w:color w:val="3E3E3E"/>
                <w:kern w:val="0"/>
                <w:szCs w:val="21"/>
              </w:rPr>
              <w:t>在审查过程中，可以征求拟设立律师事务所所在地县级司法行政机关的意见；对于需要调查核实有关情况的，可以要求申请人提供有关证明材料，也可以委托县级司法行政机关进行核实。</w:t>
            </w:r>
          </w:p>
          <w:p w:rsidR="009A4D0C" w:rsidRPr="002A25E0" w:rsidRDefault="009A4D0C" w:rsidP="002A25E0">
            <w:pPr>
              <w:spacing w:line="300" w:lineRule="exact"/>
              <w:ind w:firstLineChars="200" w:firstLine="420"/>
              <w:rPr>
                <w:rFonts w:asciiTheme="minorEastAsia" w:eastAsiaTheme="minorEastAsia" w:hAnsiTheme="minorEastAsia"/>
                <w:color w:val="464445"/>
                <w:szCs w:val="21"/>
              </w:rPr>
            </w:pPr>
            <w:r w:rsidRPr="002A25E0">
              <w:rPr>
                <w:rFonts w:asciiTheme="minorEastAsia" w:eastAsiaTheme="minorEastAsia" w:hAnsiTheme="minorEastAsia" w:cs="宋体" w:hint="eastAsia"/>
                <w:color w:val="3E3E3E"/>
                <w:kern w:val="0"/>
                <w:szCs w:val="21"/>
              </w:rPr>
              <w:t>经审查，应当对设立律师事务所的申请是否符合法定条件、材料是否真实齐全出具审查意见，并将审查意见和全部申请材料报送省、自治区、直辖市司法行政机关。</w:t>
            </w:r>
          </w:p>
        </w:tc>
      </w:tr>
      <w:tr w:rsidR="009A4D0C" w:rsidRPr="002A25E0" w:rsidTr="00B855F8">
        <w:trPr>
          <w:trHeight w:val="941"/>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16</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行使内容</w:t>
            </w:r>
          </w:p>
        </w:tc>
        <w:tc>
          <w:tcPr>
            <w:tcW w:w="7265" w:type="dxa"/>
            <w:gridSpan w:val="2"/>
            <w:tcMar>
              <w:top w:w="57" w:type="dxa"/>
              <w:bottom w:w="57" w:type="dxa"/>
            </w:tcMar>
            <w:vAlign w:val="center"/>
          </w:tcPr>
          <w:p w:rsidR="009A4D0C" w:rsidRPr="002A25E0" w:rsidRDefault="009A4D0C" w:rsidP="002A25E0">
            <w:pPr>
              <w:adjustRightInd w:val="0"/>
              <w:snapToGrid w:val="0"/>
              <w:spacing w:line="300" w:lineRule="exact"/>
              <w:ind w:firstLineChars="200" w:firstLine="420"/>
              <w:rPr>
                <w:rFonts w:asciiTheme="minorEastAsia" w:eastAsiaTheme="minorEastAsia" w:hAnsiTheme="minorEastAsia"/>
                <w:color w:val="464445"/>
                <w:szCs w:val="21"/>
              </w:rPr>
            </w:pPr>
            <w:r w:rsidRPr="002A25E0">
              <w:rPr>
                <w:rFonts w:asciiTheme="minorEastAsia" w:eastAsiaTheme="minorEastAsia" w:hAnsiTheme="minorEastAsia" w:hint="eastAsia"/>
                <w:kern w:val="0"/>
                <w:szCs w:val="21"/>
              </w:rPr>
              <w:t>设区的市级或者直辖市的区（县）司法行政机关受理律师事务所（分所）</w:t>
            </w:r>
            <w:r w:rsidR="00225973" w:rsidRPr="002A25E0">
              <w:rPr>
                <w:rFonts w:asciiTheme="minorEastAsia" w:eastAsiaTheme="minorEastAsia" w:hAnsiTheme="minorEastAsia" w:hint="eastAsia"/>
                <w:kern w:val="0"/>
                <w:szCs w:val="21"/>
              </w:rPr>
              <w:t>注销</w:t>
            </w:r>
            <w:r w:rsidRPr="002A25E0">
              <w:rPr>
                <w:rFonts w:asciiTheme="minorEastAsia" w:eastAsiaTheme="minorEastAsia" w:hAnsiTheme="minorEastAsia" w:hint="eastAsia"/>
                <w:kern w:val="0"/>
                <w:szCs w:val="21"/>
              </w:rPr>
              <w:t>申请并进行初审。</w:t>
            </w:r>
            <w:r w:rsidRPr="002A25E0">
              <w:rPr>
                <w:rFonts w:asciiTheme="minorEastAsia" w:eastAsiaTheme="minorEastAsia" w:hAnsiTheme="minorEastAsia" w:cs="宋体" w:hint="eastAsia"/>
                <w:color w:val="3E3E3E"/>
                <w:kern w:val="0"/>
                <w:szCs w:val="21"/>
              </w:rPr>
              <w:t>经审查，应当对设立律师事务所的申请是否符合法定条件、材料是否真实齐全出具审查意见，并将审查意见和全部申请材料报送省、自治区、直辖市司法行政机关。</w:t>
            </w:r>
          </w:p>
        </w:tc>
      </w:tr>
      <w:tr w:rsidR="009A4D0C" w:rsidRPr="002A25E0" w:rsidTr="00B855F8">
        <w:trPr>
          <w:trHeight w:val="645"/>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17</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通办范围</w:t>
            </w:r>
          </w:p>
        </w:tc>
        <w:tc>
          <w:tcPr>
            <w:tcW w:w="7265" w:type="dxa"/>
            <w:gridSpan w:val="2"/>
            <w:tcMar>
              <w:top w:w="57" w:type="dxa"/>
              <w:bottom w:w="57" w:type="dxa"/>
            </w:tcMar>
            <w:vAlign w:val="center"/>
          </w:tcPr>
          <w:p w:rsidR="009A4D0C" w:rsidRPr="002A25E0" w:rsidRDefault="009A4D0C" w:rsidP="002A25E0">
            <w:pPr>
              <w:spacing w:line="300" w:lineRule="exact"/>
              <w:ind w:firstLineChars="200" w:firstLine="420"/>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无</w:t>
            </w:r>
          </w:p>
        </w:tc>
      </w:tr>
      <w:tr w:rsidR="009A4D0C" w:rsidRPr="002A25E0" w:rsidTr="00B855F8">
        <w:trPr>
          <w:trHeight w:val="340"/>
          <w:jc w:val="center"/>
        </w:trPr>
        <w:tc>
          <w:tcPr>
            <w:tcW w:w="533" w:type="dxa"/>
            <w:vMerge w:val="restart"/>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18</w:t>
            </w:r>
          </w:p>
        </w:tc>
        <w:tc>
          <w:tcPr>
            <w:tcW w:w="1274" w:type="dxa"/>
            <w:vMerge w:val="restart"/>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办结时限</w:t>
            </w:r>
          </w:p>
        </w:tc>
        <w:tc>
          <w:tcPr>
            <w:tcW w:w="1554" w:type="dxa"/>
            <w:tcMar>
              <w:top w:w="57" w:type="dxa"/>
              <w:bottom w:w="57" w:type="dxa"/>
            </w:tcMar>
            <w:vAlign w:val="center"/>
          </w:tcPr>
          <w:p w:rsidR="009A4D0C" w:rsidRPr="00073115" w:rsidRDefault="009A4D0C" w:rsidP="002A25E0">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法定办结</w:t>
            </w:r>
          </w:p>
          <w:p w:rsidR="009A4D0C" w:rsidRPr="00073115" w:rsidRDefault="009A4D0C" w:rsidP="002A25E0">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时限</w:t>
            </w:r>
          </w:p>
        </w:tc>
        <w:tc>
          <w:tcPr>
            <w:tcW w:w="5711" w:type="dxa"/>
            <w:tcMar>
              <w:top w:w="57" w:type="dxa"/>
              <w:bottom w:w="57" w:type="dxa"/>
            </w:tcMar>
            <w:vAlign w:val="center"/>
          </w:tcPr>
          <w:p w:rsidR="009A4D0C" w:rsidRPr="002A25E0" w:rsidRDefault="009A4D0C" w:rsidP="002A25E0">
            <w:pPr>
              <w:adjustRightInd w:val="0"/>
              <w:snapToGrid w:val="0"/>
              <w:spacing w:line="300" w:lineRule="exact"/>
              <w:ind w:firstLineChars="200" w:firstLine="420"/>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20个工作日。</w:t>
            </w:r>
          </w:p>
        </w:tc>
      </w:tr>
      <w:tr w:rsidR="009A4D0C" w:rsidRPr="002A25E0" w:rsidTr="00B855F8">
        <w:trPr>
          <w:trHeight w:val="340"/>
          <w:jc w:val="center"/>
        </w:trPr>
        <w:tc>
          <w:tcPr>
            <w:tcW w:w="533" w:type="dxa"/>
            <w:vMerge/>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9A4D0C" w:rsidRPr="00073115" w:rsidRDefault="009A4D0C" w:rsidP="002A25E0">
            <w:pPr>
              <w:adjustRightInd w:val="0"/>
              <w:snapToGrid w:val="0"/>
              <w:spacing w:line="300" w:lineRule="exact"/>
              <w:jc w:val="center"/>
              <w:rPr>
                <w:rFonts w:asciiTheme="minorEastAsia" w:eastAsiaTheme="minorEastAsia" w:hAnsiTheme="minorEastAsia"/>
                <w:b/>
                <w:szCs w:val="21"/>
              </w:rPr>
            </w:pPr>
            <w:r w:rsidRPr="00073115">
              <w:rPr>
                <w:rFonts w:asciiTheme="minorEastAsia" w:eastAsiaTheme="minorEastAsia" w:hAnsiTheme="minorEastAsia" w:hint="eastAsia"/>
                <w:b/>
                <w:color w:val="000000"/>
                <w:szCs w:val="21"/>
              </w:rPr>
              <w:t>承诺办</w:t>
            </w:r>
            <w:r w:rsidRPr="00073115">
              <w:rPr>
                <w:rFonts w:asciiTheme="minorEastAsia" w:eastAsiaTheme="minorEastAsia" w:hAnsiTheme="minorEastAsia" w:hint="eastAsia"/>
                <w:b/>
                <w:szCs w:val="21"/>
              </w:rPr>
              <w:t>结</w:t>
            </w:r>
          </w:p>
          <w:p w:rsidR="009A4D0C" w:rsidRPr="00073115" w:rsidRDefault="009A4D0C" w:rsidP="002A25E0">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szCs w:val="21"/>
              </w:rPr>
              <w:t>时限</w:t>
            </w:r>
          </w:p>
        </w:tc>
        <w:tc>
          <w:tcPr>
            <w:tcW w:w="5711" w:type="dxa"/>
            <w:tcMar>
              <w:top w:w="57" w:type="dxa"/>
              <w:bottom w:w="57" w:type="dxa"/>
            </w:tcMar>
            <w:vAlign w:val="center"/>
          </w:tcPr>
          <w:p w:rsidR="009A4D0C" w:rsidRPr="002A25E0" w:rsidRDefault="009A4D0C" w:rsidP="002A25E0">
            <w:pPr>
              <w:adjustRightInd w:val="0"/>
              <w:snapToGrid w:val="0"/>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7个工作日。</w:t>
            </w:r>
          </w:p>
        </w:tc>
      </w:tr>
      <w:tr w:rsidR="009A4D0C" w:rsidRPr="002A25E0" w:rsidTr="00B855F8">
        <w:trPr>
          <w:trHeight w:val="718"/>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szCs w:val="21"/>
              </w:rPr>
            </w:pPr>
            <w:r w:rsidRPr="00073115">
              <w:rPr>
                <w:rFonts w:asciiTheme="minorEastAsia" w:eastAsiaTheme="minorEastAsia" w:hAnsiTheme="minorEastAsia" w:hint="eastAsia"/>
                <w:b/>
                <w:szCs w:val="21"/>
              </w:rPr>
              <w:t>19</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szCs w:val="21"/>
              </w:rPr>
              <w:t>实施</w:t>
            </w:r>
            <w:r w:rsidRPr="00073115">
              <w:rPr>
                <w:rFonts w:asciiTheme="minorEastAsia" w:eastAsiaTheme="minorEastAsia" w:hAnsiTheme="minorEastAsia" w:hint="eastAsia"/>
                <w:b/>
                <w:color w:val="000000"/>
                <w:szCs w:val="21"/>
              </w:rPr>
              <w:t>条件</w:t>
            </w:r>
          </w:p>
        </w:tc>
        <w:tc>
          <w:tcPr>
            <w:tcW w:w="7265" w:type="dxa"/>
            <w:gridSpan w:val="2"/>
            <w:tcMar>
              <w:top w:w="57" w:type="dxa"/>
              <w:bottom w:w="57" w:type="dxa"/>
            </w:tcMar>
          </w:tcPr>
          <w:p w:rsidR="00225973" w:rsidRPr="002A25E0" w:rsidRDefault="00225973" w:rsidP="002A25E0">
            <w:pPr>
              <w:spacing w:line="300" w:lineRule="exact"/>
              <w:ind w:firstLineChars="199" w:firstLine="418"/>
              <w:rPr>
                <w:rFonts w:asciiTheme="minorEastAsia" w:eastAsiaTheme="minorEastAsia" w:hAnsiTheme="minorEastAsia"/>
                <w:szCs w:val="21"/>
              </w:rPr>
            </w:pPr>
            <w:r w:rsidRPr="002A25E0">
              <w:rPr>
                <w:rFonts w:asciiTheme="minorEastAsia" w:eastAsiaTheme="minorEastAsia" w:hAnsiTheme="minorEastAsia" w:hint="eastAsia"/>
                <w:kern w:val="0"/>
                <w:szCs w:val="21"/>
              </w:rPr>
              <w:t>1.</w:t>
            </w:r>
            <w:r w:rsidRPr="002A25E0">
              <w:rPr>
                <w:rFonts w:asciiTheme="minorEastAsia" w:eastAsiaTheme="minorEastAsia" w:hAnsiTheme="minorEastAsia"/>
                <w:kern w:val="0"/>
                <w:szCs w:val="21"/>
              </w:rPr>
              <w:t>《中华人民共和国律师法》</w:t>
            </w:r>
            <w:r w:rsidRPr="002A25E0">
              <w:rPr>
                <w:rFonts w:asciiTheme="minorEastAsia" w:eastAsiaTheme="minorEastAsia" w:hAnsiTheme="minorEastAsia" w:hint="eastAsia"/>
                <w:bCs/>
                <w:szCs w:val="21"/>
              </w:rPr>
              <w:t xml:space="preserve">第二十二条  </w:t>
            </w:r>
            <w:r w:rsidRPr="002A25E0">
              <w:rPr>
                <w:rFonts w:asciiTheme="minorEastAsia" w:eastAsiaTheme="minorEastAsia" w:hAnsiTheme="minorEastAsia" w:hint="eastAsia"/>
                <w:szCs w:val="21"/>
              </w:rPr>
              <w:t>律师事务所有下列情形之一的，应当终止：</w:t>
            </w:r>
          </w:p>
          <w:p w:rsidR="00225973" w:rsidRPr="002A25E0" w:rsidRDefault="00225973" w:rsidP="002A25E0">
            <w:pPr>
              <w:spacing w:line="300" w:lineRule="exact"/>
              <w:ind w:firstLineChars="199" w:firstLine="418"/>
              <w:rPr>
                <w:rFonts w:asciiTheme="minorEastAsia" w:eastAsiaTheme="minorEastAsia" w:hAnsiTheme="minorEastAsia"/>
                <w:szCs w:val="21"/>
              </w:rPr>
            </w:pPr>
            <w:r w:rsidRPr="002A25E0">
              <w:rPr>
                <w:rFonts w:asciiTheme="minorEastAsia" w:eastAsiaTheme="minorEastAsia" w:hAnsiTheme="minorEastAsia" w:hint="eastAsia"/>
                <w:szCs w:val="21"/>
              </w:rPr>
              <w:t>（一）不能保持法定设立条件，经限期整改仍不符合条件的；</w:t>
            </w:r>
          </w:p>
          <w:p w:rsidR="00225973" w:rsidRPr="002A25E0" w:rsidRDefault="00225973" w:rsidP="002A25E0">
            <w:pPr>
              <w:spacing w:line="300" w:lineRule="exact"/>
              <w:ind w:firstLineChars="199" w:firstLine="418"/>
              <w:rPr>
                <w:rFonts w:asciiTheme="minorEastAsia" w:eastAsiaTheme="minorEastAsia" w:hAnsiTheme="minorEastAsia"/>
                <w:szCs w:val="21"/>
              </w:rPr>
            </w:pPr>
            <w:r w:rsidRPr="002A25E0">
              <w:rPr>
                <w:rFonts w:asciiTheme="minorEastAsia" w:eastAsiaTheme="minorEastAsia" w:hAnsiTheme="minorEastAsia" w:hint="eastAsia"/>
                <w:szCs w:val="21"/>
              </w:rPr>
              <w:t>（二）律师事务所执业证书被依法吊销的；</w:t>
            </w:r>
          </w:p>
          <w:p w:rsidR="00225973" w:rsidRPr="002A25E0" w:rsidRDefault="00225973" w:rsidP="002A25E0">
            <w:pPr>
              <w:spacing w:line="300" w:lineRule="exact"/>
              <w:ind w:firstLineChars="199" w:firstLine="418"/>
              <w:rPr>
                <w:rFonts w:asciiTheme="minorEastAsia" w:eastAsiaTheme="minorEastAsia" w:hAnsiTheme="minorEastAsia"/>
                <w:szCs w:val="21"/>
              </w:rPr>
            </w:pPr>
            <w:r w:rsidRPr="002A25E0">
              <w:rPr>
                <w:rFonts w:asciiTheme="minorEastAsia" w:eastAsiaTheme="minorEastAsia" w:hAnsiTheme="minorEastAsia" w:hint="eastAsia"/>
                <w:szCs w:val="21"/>
              </w:rPr>
              <w:t>（三）自行决定解散的；</w:t>
            </w:r>
          </w:p>
          <w:p w:rsidR="00225973" w:rsidRPr="002A25E0" w:rsidRDefault="00225973" w:rsidP="002A25E0">
            <w:pPr>
              <w:spacing w:line="300" w:lineRule="exact"/>
              <w:ind w:firstLineChars="199" w:firstLine="418"/>
              <w:rPr>
                <w:rFonts w:asciiTheme="minorEastAsia" w:eastAsiaTheme="minorEastAsia" w:hAnsiTheme="minorEastAsia"/>
                <w:szCs w:val="21"/>
              </w:rPr>
            </w:pPr>
            <w:r w:rsidRPr="002A25E0">
              <w:rPr>
                <w:rFonts w:asciiTheme="minorEastAsia" w:eastAsiaTheme="minorEastAsia" w:hAnsiTheme="minorEastAsia" w:hint="eastAsia"/>
                <w:szCs w:val="21"/>
              </w:rPr>
              <w:t>（四）法律、行政法规规定应当终止的其他情形。</w:t>
            </w:r>
          </w:p>
          <w:p w:rsidR="00225973" w:rsidRPr="002A25E0" w:rsidRDefault="00225973" w:rsidP="002A25E0">
            <w:pPr>
              <w:shd w:val="solid" w:color="FFFFFF" w:fill="auto"/>
              <w:autoSpaceDN w:val="0"/>
              <w:spacing w:line="300" w:lineRule="exact"/>
              <w:ind w:firstLine="420"/>
              <w:rPr>
                <w:rFonts w:asciiTheme="minorEastAsia" w:eastAsiaTheme="minorEastAsia" w:hAnsiTheme="minorEastAsia"/>
                <w:szCs w:val="21"/>
                <w:shd w:val="clear" w:color="auto" w:fill="FFFFFF"/>
              </w:rPr>
            </w:pPr>
            <w:r w:rsidRPr="002A25E0">
              <w:rPr>
                <w:rFonts w:asciiTheme="minorEastAsia" w:eastAsiaTheme="minorEastAsia" w:hAnsiTheme="minorEastAsia" w:hint="eastAsia"/>
                <w:kern w:val="0"/>
                <w:szCs w:val="21"/>
              </w:rPr>
              <w:t>2.</w:t>
            </w:r>
            <w:r w:rsidRPr="002A25E0">
              <w:rPr>
                <w:rFonts w:asciiTheme="minorEastAsia" w:eastAsiaTheme="minorEastAsia" w:hAnsiTheme="minorEastAsia"/>
                <w:kern w:val="0"/>
                <w:szCs w:val="21"/>
              </w:rPr>
              <w:t>《律师事务所管理办法》</w:t>
            </w:r>
            <w:r w:rsidRPr="002A25E0">
              <w:rPr>
                <w:rFonts w:asciiTheme="minorEastAsia" w:eastAsiaTheme="minorEastAsia" w:hAnsiTheme="minorEastAsia"/>
                <w:bCs/>
                <w:szCs w:val="21"/>
                <w:shd w:val="clear" w:color="auto" w:fill="FFFFFF"/>
              </w:rPr>
              <w:t>第三十一条</w:t>
            </w:r>
            <w:r w:rsidRPr="002A25E0">
              <w:rPr>
                <w:rFonts w:asciiTheme="minorEastAsia" w:eastAsiaTheme="minorEastAsia" w:hAnsiTheme="minorEastAsia"/>
                <w:szCs w:val="21"/>
                <w:shd w:val="clear" w:color="auto" w:fill="FFFFFF"/>
              </w:rPr>
              <w:t xml:space="preserve">　律师事务所有下列情形之一的，应当终止：</w:t>
            </w:r>
          </w:p>
          <w:p w:rsidR="00225973" w:rsidRPr="002A25E0" w:rsidRDefault="00225973" w:rsidP="002A25E0">
            <w:pPr>
              <w:shd w:val="solid" w:color="FFFFFF" w:fill="auto"/>
              <w:autoSpaceDN w:val="0"/>
              <w:spacing w:line="300" w:lineRule="exact"/>
              <w:ind w:firstLine="420"/>
              <w:rPr>
                <w:rFonts w:asciiTheme="minorEastAsia" w:eastAsiaTheme="minorEastAsia" w:hAnsiTheme="minorEastAsia"/>
                <w:szCs w:val="21"/>
                <w:shd w:val="clear" w:color="auto" w:fill="FFFFFF"/>
              </w:rPr>
            </w:pPr>
            <w:r w:rsidRPr="002A25E0">
              <w:rPr>
                <w:rFonts w:asciiTheme="minorEastAsia" w:eastAsiaTheme="minorEastAsia" w:hAnsiTheme="minorEastAsia"/>
                <w:szCs w:val="21"/>
                <w:shd w:val="clear" w:color="auto" w:fill="FFFFFF"/>
              </w:rPr>
              <w:t>（一）不能保持法定设立条件，经限期整改仍不符合条件的；</w:t>
            </w:r>
          </w:p>
          <w:p w:rsidR="00225973" w:rsidRPr="002A25E0" w:rsidRDefault="00225973" w:rsidP="002A25E0">
            <w:pPr>
              <w:shd w:val="solid" w:color="FFFFFF" w:fill="auto"/>
              <w:autoSpaceDN w:val="0"/>
              <w:spacing w:line="300" w:lineRule="exact"/>
              <w:ind w:firstLine="420"/>
              <w:rPr>
                <w:rFonts w:asciiTheme="minorEastAsia" w:eastAsiaTheme="minorEastAsia" w:hAnsiTheme="minorEastAsia"/>
                <w:szCs w:val="21"/>
                <w:shd w:val="clear" w:color="auto" w:fill="FFFFFF"/>
              </w:rPr>
            </w:pPr>
            <w:r w:rsidRPr="002A25E0">
              <w:rPr>
                <w:rFonts w:asciiTheme="minorEastAsia" w:eastAsiaTheme="minorEastAsia" w:hAnsiTheme="minorEastAsia"/>
                <w:szCs w:val="21"/>
                <w:shd w:val="clear" w:color="auto" w:fill="FFFFFF"/>
              </w:rPr>
              <w:t>（二）执业许可证被依法吊销的；</w:t>
            </w:r>
          </w:p>
          <w:p w:rsidR="00225973" w:rsidRPr="002A25E0" w:rsidRDefault="00225973" w:rsidP="002A25E0">
            <w:pPr>
              <w:shd w:val="solid" w:color="FFFFFF" w:fill="auto"/>
              <w:autoSpaceDN w:val="0"/>
              <w:spacing w:line="300" w:lineRule="exact"/>
              <w:ind w:firstLine="420"/>
              <w:rPr>
                <w:rFonts w:asciiTheme="minorEastAsia" w:eastAsiaTheme="minorEastAsia" w:hAnsiTheme="minorEastAsia"/>
                <w:szCs w:val="21"/>
                <w:shd w:val="clear" w:color="auto" w:fill="FFFFFF"/>
              </w:rPr>
            </w:pPr>
            <w:r w:rsidRPr="002A25E0">
              <w:rPr>
                <w:rFonts w:asciiTheme="minorEastAsia" w:eastAsiaTheme="minorEastAsia" w:hAnsiTheme="minorEastAsia"/>
                <w:szCs w:val="21"/>
                <w:shd w:val="clear" w:color="auto" w:fill="FFFFFF"/>
              </w:rPr>
              <w:t>（三）自行决定解散的；</w:t>
            </w:r>
          </w:p>
          <w:p w:rsidR="00225973" w:rsidRPr="002A25E0" w:rsidRDefault="00225973" w:rsidP="002A25E0">
            <w:pPr>
              <w:shd w:val="solid" w:color="FFFFFF" w:fill="auto"/>
              <w:autoSpaceDN w:val="0"/>
              <w:spacing w:line="300" w:lineRule="exact"/>
              <w:ind w:firstLine="420"/>
              <w:rPr>
                <w:rFonts w:asciiTheme="minorEastAsia" w:eastAsiaTheme="minorEastAsia" w:hAnsiTheme="minorEastAsia"/>
                <w:szCs w:val="21"/>
                <w:shd w:val="clear" w:color="auto" w:fill="FFFFFF"/>
              </w:rPr>
            </w:pPr>
            <w:r w:rsidRPr="002A25E0">
              <w:rPr>
                <w:rFonts w:asciiTheme="minorEastAsia" w:eastAsiaTheme="minorEastAsia" w:hAnsiTheme="minorEastAsia"/>
                <w:szCs w:val="21"/>
                <w:shd w:val="clear" w:color="auto" w:fill="FFFFFF"/>
              </w:rPr>
              <w:lastRenderedPageBreak/>
              <w:t>（四）法律、行政法规规定应当终止的其他情形。</w:t>
            </w:r>
          </w:p>
          <w:p w:rsidR="00225973" w:rsidRPr="002A25E0" w:rsidRDefault="00225973" w:rsidP="002A25E0">
            <w:pPr>
              <w:shd w:val="solid" w:color="FFFFFF" w:fill="auto"/>
              <w:autoSpaceDN w:val="0"/>
              <w:spacing w:line="300" w:lineRule="exact"/>
              <w:ind w:firstLine="420"/>
              <w:rPr>
                <w:rFonts w:asciiTheme="minorEastAsia" w:eastAsiaTheme="minorEastAsia" w:hAnsiTheme="minorEastAsia"/>
                <w:szCs w:val="21"/>
                <w:shd w:val="clear" w:color="auto" w:fill="FFFFFF"/>
              </w:rPr>
            </w:pPr>
            <w:r w:rsidRPr="002A25E0">
              <w:rPr>
                <w:rFonts w:asciiTheme="minorEastAsia" w:eastAsiaTheme="minorEastAsia" w:hAnsiTheme="minorEastAsia"/>
                <w:szCs w:val="21"/>
                <w:shd w:val="clear" w:color="auto" w:fill="FFFFFF"/>
              </w:rPr>
              <w:t>律师事务所在取得设立许可后，六个月内未开业或者无正当理由停止业务活动满一年的，视为自行停办，应当终止。</w:t>
            </w:r>
          </w:p>
          <w:p w:rsidR="00225973" w:rsidRPr="002A25E0" w:rsidRDefault="00225973" w:rsidP="002A25E0">
            <w:pPr>
              <w:shd w:val="solid" w:color="FFFFFF" w:fill="auto"/>
              <w:autoSpaceDN w:val="0"/>
              <w:spacing w:line="300" w:lineRule="exact"/>
              <w:ind w:firstLine="420"/>
              <w:rPr>
                <w:rFonts w:asciiTheme="minorEastAsia" w:eastAsiaTheme="minorEastAsia" w:hAnsiTheme="minorEastAsia"/>
                <w:szCs w:val="21"/>
                <w:shd w:val="clear" w:color="auto" w:fill="FFFFFF"/>
              </w:rPr>
            </w:pPr>
            <w:r w:rsidRPr="002A25E0">
              <w:rPr>
                <w:rFonts w:asciiTheme="minorEastAsia" w:eastAsiaTheme="minorEastAsia" w:hAnsiTheme="minorEastAsia"/>
                <w:szCs w:val="21"/>
                <w:shd w:val="clear" w:color="auto" w:fill="FFFFFF"/>
              </w:rPr>
              <w:t>律师事务所在受到停业整顿处罚期限未满前，不得自行决定解散。</w:t>
            </w:r>
          </w:p>
          <w:p w:rsidR="00225973" w:rsidRPr="002A25E0" w:rsidRDefault="00225973" w:rsidP="002A25E0">
            <w:pPr>
              <w:shd w:val="solid" w:color="FFFFFF" w:fill="auto"/>
              <w:autoSpaceDN w:val="0"/>
              <w:spacing w:line="300" w:lineRule="exact"/>
              <w:ind w:firstLine="420"/>
              <w:rPr>
                <w:rFonts w:asciiTheme="minorEastAsia" w:eastAsiaTheme="minorEastAsia" w:hAnsiTheme="minorEastAsia"/>
                <w:szCs w:val="21"/>
                <w:shd w:val="clear" w:color="auto" w:fill="FFFFFF"/>
              </w:rPr>
            </w:pPr>
            <w:r w:rsidRPr="002A25E0">
              <w:rPr>
                <w:rFonts w:asciiTheme="minorEastAsia" w:eastAsiaTheme="minorEastAsia" w:hAnsiTheme="minorEastAsia"/>
                <w:bCs/>
                <w:szCs w:val="21"/>
                <w:shd w:val="clear" w:color="auto" w:fill="FFFFFF"/>
              </w:rPr>
              <w:t>第三十九条</w:t>
            </w:r>
            <w:r w:rsidRPr="002A25E0">
              <w:rPr>
                <w:rFonts w:asciiTheme="minorEastAsia" w:eastAsiaTheme="minorEastAsia" w:hAnsiTheme="minorEastAsia"/>
                <w:szCs w:val="21"/>
                <w:shd w:val="clear" w:color="auto" w:fill="FFFFFF"/>
              </w:rPr>
              <w:t xml:space="preserve">　有下列情形之一的，分所应当终止：</w:t>
            </w:r>
          </w:p>
          <w:p w:rsidR="00225973" w:rsidRPr="002A25E0" w:rsidRDefault="00225973" w:rsidP="002A25E0">
            <w:pPr>
              <w:shd w:val="solid" w:color="FFFFFF" w:fill="auto"/>
              <w:autoSpaceDN w:val="0"/>
              <w:spacing w:line="300" w:lineRule="exact"/>
              <w:ind w:firstLine="420"/>
              <w:rPr>
                <w:rFonts w:asciiTheme="minorEastAsia" w:eastAsiaTheme="minorEastAsia" w:hAnsiTheme="minorEastAsia"/>
                <w:szCs w:val="21"/>
                <w:shd w:val="clear" w:color="auto" w:fill="FFFFFF"/>
              </w:rPr>
            </w:pPr>
            <w:r w:rsidRPr="002A25E0">
              <w:rPr>
                <w:rFonts w:asciiTheme="minorEastAsia" w:eastAsiaTheme="minorEastAsia" w:hAnsiTheme="minorEastAsia"/>
                <w:szCs w:val="21"/>
                <w:shd w:val="clear" w:color="auto" w:fill="FFFFFF"/>
              </w:rPr>
              <w:t>（一）律师事务所依法终止的；</w:t>
            </w:r>
          </w:p>
          <w:p w:rsidR="00225973" w:rsidRPr="002A25E0" w:rsidRDefault="00225973" w:rsidP="002A25E0">
            <w:pPr>
              <w:shd w:val="solid" w:color="FFFFFF" w:fill="auto"/>
              <w:autoSpaceDN w:val="0"/>
              <w:spacing w:line="300" w:lineRule="exact"/>
              <w:ind w:firstLine="420"/>
              <w:rPr>
                <w:rFonts w:asciiTheme="minorEastAsia" w:eastAsiaTheme="minorEastAsia" w:hAnsiTheme="minorEastAsia"/>
                <w:szCs w:val="21"/>
                <w:shd w:val="clear" w:color="auto" w:fill="FFFFFF"/>
              </w:rPr>
            </w:pPr>
            <w:r w:rsidRPr="002A25E0">
              <w:rPr>
                <w:rFonts w:asciiTheme="minorEastAsia" w:eastAsiaTheme="minorEastAsia" w:hAnsiTheme="minorEastAsia"/>
                <w:szCs w:val="21"/>
                <w:shd w:val="clear" w:color="auto" w:fill="FFFFFF"/>
              </w:rPr>
              <w:t>（二）律师事务所不能保持《律师法》和本办法规定设立分所的条件，经限期整改仍不符合条件的；</w:t>
            </w:r>
          </w:p>
          <w:p w:rsidR="00225973" w:rsidRPr="002A25E0" w:rsidRDefault="00225973" w:rsidP="002A25E0">
            <w:pPr>
              <w:shd w:val="solid" w:color="FFFFFF" w:fill="auto"/>
              <w:autoSpaceDN w:val="0"/>
              <w:spacing w:line="300" w:lineRule="exact"/>
              <w:ind w:firstLine="420"/>
              <w:rPr>
                <w:rFonts w:asciiTheme="minorEastAsia" w:eastAsiaTheme="minorEastAsia" w:hAnsiTheme="minorEastAsia"/>
                <w:szCs w:val="21"/>
                <w:shd w:val="clear" w:color="auto" w:fill="FFFFFF"/>
              </w:rPr>
            </w:pPr>
            <w:r w:rsidRPr="002A25E0">
              <w:rPr>
                <w:rFonts w:asciiTheme="minorEastAsia" w:eastAsiaTheme="minorEastAsia" w:hAnsiTheme="minorEastAsia"/>
                <w:szCs w:val="21"/>
                <w:shd w:val="clear" w:color="auto" w:fill="FFFFFF"/>
              </w:rPr>
              <w:t>（三）分所不能保持本办法规定的设立条件，经限期整改仍不符合条件的；</w:t>
            </w:r>
          </w:p>
          <w:p w:rsidR="00225973" w:rsidRPr="002A25E0" w:rsidRDefault="00225973" w:rsidP="002A25E0">
            <w:pPr>
              <w:shd w:val="solid" w:color="FFFFFF" w:fill="auto"/>
              <w:autoSpaceDN w:val="0"/>
              <w:spacing w:line="300" w:lineRule="exact"/>
              <w:ind w:firstLine="420"/>
              <w:rPr>
                <w:rFonts w:asciiTheme="minorEastAsia" w:eastAsiaTheme="minorEastAsia" w:hAnsiTheme="minorEastAsia"/>
                <w:szCs w:val="21"/>
                <w:shd w:val="clear" w:color="auto" w:fill="FFFFFF"/>
              </w:rPr>
            </w:pPr>
            <w:r w:rsidRPr="002A25E0">
              <w:rPr>
                <w:rFonts w:asciiTheme="minorEastAsia" w:eastAsiaTheme="minorEastAsia" w:hAnsiTheme="minorEastAsia"/>
                <w:szCs w:val="21"/>
                <w:shd w:val="clear" w:color="auto" w:fill="FFFFFF"/>
              </w:rPr>
              <w:t>（四）分所在取得设立许可后六个月内未开业或者无正当理由停止业务活动满一年的；</w:t>
            </w:r>
          </w:p>
          <w:p w:rsidR="00225973" w:rsidRPr="002A25E0" w:rsidRDefault="00225973" w:rsidP="002A25E0">
            <w:pPr>
              <w:shd w:val="solid" w:color="FFFFFF" w:fill="auto"/>
              <w:autoSpaceDN w:val="0"/>
              <w:spacing w:line="300" w:lineRule="exact"/>
              <w:ind w:firstLine="420"/>
              <w:rPr>
                <w:rFonts w:asciiTheme="minorEastAsia" w:eastAsiaTheme="minorEastAsia" w:hAnsiTheme="minorEastAsia"/>
                <w:szCs w:val="21"/>
                <w:shd w:val="clear" w:color="auto" w:fill="FFFFFF"/>
              </w:rPr>
            </w:pPr>
            <w:r w:rsidRPr="002A25E0">
              <w:rPr>
                <w:rFonts w:asciiTheme="minorEastAsia" w:eastAsiaTheme="minorEastAsia" w:hAnsiTheme="minorEastAsia"/>
                <w:szCs w:val="21"/>
                <w:shd w:val="clear" w:color="auto" w:fill="FFFFFF"/>
              </w:rPr>
              <w:t>（五）律师事务所决定停办分所的；</w:t>
            </w:r>
          </w:p>
          <w:p w:rsidR="00225973" w:rsidRPr="002A25E0" w:rsidRDefault="00225973" w:rsidP="002A25E0">
            <w:pPr>
              <w:shd w:val="solid" w:color="FFFFFF" w:fill="auto"/>
              <w:autoSpaceDN w:val="0"/>
              <w:spacing w:line="300" w:lineRule="exact"/>
              <w:ind w:firstLine="420"/>
              <w:rPr>
                <w:rFonts w:asciiTheme="minorEastAsia" w:eastAsiaTheme="minorEastAsia" w:hAnsiTheme="minorEastAsia"/>
                <w:szCs w:val="21"/>
                <w:shd w:val="clear" w:color="auto" w:fill="FFFFFF"/>
              </w:rPr>
            </w:pPr>
            <w:r w:rsidRPr="002A25E0">
              <w:rPr>
                <w:rFonts w:asciiTheme="minorEastAsia" w:eastAsiaTheme="minorEastAsia" w:hAnsiTheme="minorEastAsia"/>
                <w:szCs w:val="21"/>
                <w:shd w:val="clear" w:color="auto" w:fill="FFFFFF"/>
              </w:rPr>
              <w:t>（六）分所执业许可证被依法吊销的；</w:t>
            </w:r>
          </w:p>
          <w:p w:rsidR="00225973" w:rsidRPr="002A25E0" w:rsidRDefault="00225973" w:rsidP="002A25E0">
            <w:pPr>
              <w:shd w:val="solid" w:color="FFFFFF" w:fill="auto"/>
              <w:autoSpaceDN w:val="0"/>
              <w:spacing w:line="300" w:lineRule="exact"/>
              <w:ind w:firstLine="420"/>
              <w:rPr>
                <w:rFonts w:asciiTheme="minorEastAsia" w:eastAsiaTheme="minorEastAsia" w:hAnsiTheme="minorEastAsia"/>
                <w:szCs w:val="21"/>
                <w:shd w:val="clear" w:color="auto" w:fill="FFFFFF"/>
              </w:rPr>
            </w:pPr>
            <w:r w:rsidRPr="002A25E0">
              <w:rPr>
                <w:rFonts w:asciiTheme="minorEastAsia" w:eastAsiaTheme="minorEastAsia" w:hAnsiTheme="minorEastAsia"/>
                <w:szCs w:val="21"/>
                <w:shd w:val="clear" w:color="auto" w:fill="FFFFFF"/>
              </w:rPr>
              <w:t>（七）法律、行政法规规定应当终止的其他情形。</w:t>
            </w:r>
          </w:p>
          <w:p w:rsidR="009A4D0C" w:rsidRPr="002A25E0" w:rsidRDefault="00225973" w:rsidP="002A25E0">
            <w:pPr>
              <w:widowControl/>
              <w:adjustRightInd w:val="0"/>
              <w:snapToGrid w:val="0"/>
              <w:spacing w:line="300" w:lineRule="exact"/>
              <w:ind w:firstLineChars="200" w:firstLine="420"/>
              <w:rPr>
                <w:rFonts w:asciiTheme="minorEastAsia" w:eastAsiaTheme="minorEastAsia" w:hAnsiTheme="minorEastAsia"/>
                <w:szCs w:val="21"/>
                <w:shd w:val="clear" w:color="auto" w:fill="FFFFFF"/>
              </w:rPr>
            </w:pPr>
            <w:r w:rsidRPr="002A25E0">
              <w:rPr>
                <w:rFonts w:asciiTheme="minorEastAsia" w:eastAsiaTheme="minorEastAsia" w:hAnsiTheme="minorEastAsia"/>
                <w:szCs w:val="21"/>
                <w:shd w:val="clear" w:color="auto" w:fill="FFFFFF"/>
              </w:rPr>
              <w:t>分所终止的，由分所设立许可机关注销分所执业许可证。分所终止的有关事宜按照本办法第三十二条的规定办理。</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lastRenderedPageBreak/>
              <w:t>20</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申请材料</w:t>
            </w:r>
          </w:p>
        </w:tc>
        <w:tc>
          <w:tcPr>
            <w:tcW w:w="7265" w:type="dxa"/>
            <w:gridSpan w:val="2"/>
            <w:tcMar>
              <w:top w:w="57" w:type="dxa"/>
              <w:bottom w:w="57" w:type="dxa"/>
            </w:tcMar>
          </w:tcPr>
          <w:p w:rsidR="009A4D0C" w:rsidRPr="002A25E0" w:rsidRDefault="009A4D0C" w:rsidP="002A25E0">
            <w:pPr>
              <w:spacing w:line="300" w:lineRule="exact"/>
              <w:ind w:firstLineChars="200" w:firstLine="420"/>
              <w:rPr>
                <w:rFonts w:asciiTheme="minorEastAsia" w:eastAsiaTheme="minorEastAsia" w:hAnsiTheme="minorEastAsia"/>
                <w:b/>
                <w:kern w:val="0"/>
                <w:szCs w:val="21"/>
                <w:highlight w:val="yellow"/>
              </w:rPr>
            </w:pPr>
            <w:r w:rsidRPr="002A25E0">
              <w:rPr>
                <w:rFonts w:asciiTheme="minorEastAsia" w:eastAsiaTheme="minorEastAsia" w:hAnsiTheme="minorEastAsia" w:hint="eastAsia"/>
                <w:color w:val="000000"/>
                <w:szCs w:val="21"/>
              </w:rPr>
              <w:t>申请材料目录、申请表空表、示范文本详见附件</w:t>
            </w:r>
            <w:r w:rsidRPr="002A25E0">
              <w:rPr>
                <w:rFonts w:asciiTheme="minorEastAsia" w:eastAsiaTheme="minorEastAsia" w:hAnsiTheme="minorEastAsia"/>
                <w:color w:val="000000"/>
                <w:szCs w:val="21"/>
              </w:rPr>
              <w:t>2</w:t>
            </w:r>
            <w:r w:rsidRPr="002A25E0">
              <w:rPr>
                <w:rFonts w:asciiTheme="minorEastAsia" w:eastAsiaTheme="minorEastAsia" w:hAnsiTheme="minorEastAsia" w:hint="eastAsia"/>
                <w:color w:val="000000"/>
                <w:szCs w:val="21"/>
              </w:rPr>
              <w:t>、</w:t>
            </w:r>
            <w:r w:rsidRPr="002A25E0">
              <w:rPr>
                <w:rFonts w:asciiTheme="minorEastAsia" w:eastAsiaTheme="minorEastAsia" w:hAnsiTheme="minorEastAsia"/>
                <w:color w:val="000000"/>
                <w:szCs w:val="21"/>
              </w:rPr>
              <w:t>3</w:t>
            </w:r>
            <w:r w:rsidRPr="002A25E0">
              <w:rPr>
                <w:rFonts w:asciiTheme="minorEastAsia" w:eastAsiaTheme="minorEastAsia" w:hAnsiTheme="minorEastAsia" w:hint="eastAsia"/>
                <w:color w:val="000000"/>
                <w:szCs w:val="21"/>
              </w:rPr>
              <w:t>、</w:t>
            </w:r>
            <w:r w:rsidRPr="002A25E0">
              <w:rPr>
                <w:rFonts w:asciiTheme="minorEastAsia" w:eastAsiaTheme="minorEastAsia" w:hAnsiTheme="minorEastAsia"/>
                <w:color w:val="000000"/>
                <w:szCs w:val="21"/>
              </w:rPr>
              <w:t>4</w:t>
            </w:r>
            <w:r w:rsidRPr="002A25E0">
              <w:rPr>
                <w:rFonts w:asciiTheme="minorEastAsia" w:eastAsiaTheme="minorEastAsia" w:hAnsiTheme="minorEastAsia" w:hint="eastAsia"/>
                <w:color w:val="000000"/>
                <w:szCs w:val="21"/>
              </w:rPr>
              <w:t>。</w:t>
            </w:r>
          </w:p>
        </w:tc>
      </w:tr>
      <w:tr w:rsidR="009A4D0C" w:rsidRPr="002A25E0" w:rsidTr="00B855F8">
        <w:trPr>
          <w:trHeight w:val="340"/>
          <w:jc w:val="center"/>
        </w:trPr>
        <w:tc>
          <w:tcPr>
            <w:tcW w:w="533" w:type="dxa"/>
            <w:vMerge w:val="restart"/>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21</w:t>
            </w:r>
          </w:p>
        </w:tc>
        <w:tc>
          <w:tcPr>
            <w:tcW w:w="1274" w:type="dxa"/>
            <w:vMerge w:val="restart"/>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特殊环节</w:t>
            </w:r>
          </w:p>
          <w:p w:rsidR="009A4D0C" w:rsidRPr="00073115" w:rsidRDefault="009A4D0C" w:rsidP="00B855F8">
            <w:pPr>
              <w:adjustRightInd w:val="0"/>
              <w:snapToGrid w:val="0"/>
              <w:spacing w:line="300" w:lineRule="exact"/>
              <w:ind w:leftChars="-30" w:left="-63"/>
              <w:jc w:val="center"/>
              <w:rPr>
                <w:rFonts w:asciiTheme="minorEastAsia" w:eastAsiaTheme="minorEastAsia" w:hAnsiTheme="minorEastAsia"/>
                <w:b/>
                <w:color w:val="000000"/>
                <w:spacing w:val="-20"/>
                <w:szCs w:val="21"/>
              </w:rPr>
            </w:pPr>
            <w:r w:rsidRPr="00073115">
              <w:rPr>
                <w:rFonts w:asciiTheme="minorEastAsia" w:eastAsiaTheme="minorEastAsia" w:hAnsiTheme="minorEastAsia" w:hint="eastAsia"/>
                <w:b/>
                <w:color w:val="000000"/>
                <w:spacing w:val="-20"/>
                <w:szCs w:val="21"/>
              </w:rPr>
              <w:t>（含中介服务）</w:t>
            </w:r>
          </w:p>
        </w:tc>
        <w:tc>
          <w:tcPr>
            <w:tcW w:w="1554" w:type="dxa"/>
            <w:tcMar>
              <w:top w:w="57" w:type="dxa"/>
              <w:bottom w:w="57" w:type="dxa"/>
            </w:tcMar>
            <w:vAlign w:val="center"/>
          </w:tcPr>
          <w:p w:rsidR="009A4D0C" w:rsidRPr="00073115" w:rsidRDefault="009A4D0C" w:rsidP="002A25E0">
            <w:pPr>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环节名称</w:t>
            </w:r>
          </w:p>
        </w:tc>
        <w:tc>
          <w:tcPr>
            <w:tcW w:w="5711" w:type="dxa"/>
            <w:tcMar>
              <w:top w:w="57" w:type="dxa"/>
              <w:bottom w:w="57" w:type="dxa"/>
            </w:tcMar>
            <w:vAlign w:val="center"/>
          </w:tcPr>
          <w:p w:rsidR="009A4D0C" w:rsidRPr="002A25E0" w:rsidRDefault="009A4D0C" w:rsidP="002A25E0">
            <w:pPr>
              <w:spacing w:line="300" w:lineRule="exact"/>
              <w:ind w:firstLineChars="200" w:firstLine="420"/>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无。</w:t>
            </w:r>
          </w:p>
        </w:tc>
      </w:tr>
      <w:tr w:rsidR="009A4D0C" w:rsidRPr="002A25E0" w:rsidTr="00B855F8">
        <w:trPr>
          <w:trHeight w:val="340"/>
          <w:jc w:val="center"/>
        </w:trPr>
        <w:tc>
          <w:tcPr>
            <w:tcW w:w="533" w:type="dxa"/>
            <w:vMerge/>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9A4D0C" w:rsidRPr="00073115" w:rsidRDefault="009A4D0C" w:rsidP="002A25E0">
            <w:pPr>
              <w:spacing w:line="300" w:lineRule="exact"/>
              <w:jc w:val="center"/>
              <w:rPr>
                <w:rFonts w:asciiTheme="minorEastAsia" w:eastAsiaTheme="minorEastAsia" w:hAnsiTheme="minorEastAsia"/>
                <w:b/>
                <w:color w:val="FF0000"/>
                <w:kern w:val="0"/>
                <w:szCs w:val="21"/>
              </w:rPr>
            </w:pPr>
            <w:r w:rsidRPr="00073115">
              <w:rPr>
                <w:rFonts w:asciiTheme="minorEastAsia" w:eastAsiaTheme="minorEastAsia" w:hAnsiTheme="minorEastAsia" w:hint="eastAsia"/>
                <w:b/>
                <w:color w:val="000000"/>
                <w:szCs w:val="21"/>
              </w:rPr>
              <w:t>办结时限</w:t>
            </w:r>
          </w:p>
        </w:tc>
        <w:tc>
          <w:tcPr>
            <w:tcW w:w="5711" w:type="dxa"/>
            <w:tcMar>
              <w:top w:w="57" w:type="dxa"/>
              <w:bottom w:w="57" w:type="dxa"/>
            </w:tcMar>
            <w:vAlign w:val="center"/>
          </w:tcPr>
          <w:p w:rsidR="009A4D0C" w:rsidRPr="002A25E0" w:rsidRDefault="009A4D0C" w:rsidP="002A25E0">
            <w:pPr>
              <w:spacing w:line="300" w:lineRule="exact"/>
              <w:ind w:firstLineChars="200" w:firstLine="420"/>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无。</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22</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审查方式及标准</w:t>
            </w:r>
          </w:p>
        </w:tc>
        <w:tc>
          <w:tcPr>
            <w:tcW w:w="7265" w:type="dxa"/>
            <w:gridSpan w:val="2"/>
            <w:tcMar>
              <w:top w:w="57" w:type="dxa"/>
              <w:bottom w:w="57" w:type="dxa"/>
            </w:tcMar>
          </w:tcPr>
          <w:p w:rsidR="009A4D0C" w:rsidRPr="002A25E0" w:rsidRDefault="009A4D0C" w:rsidP="002A25E0">
            <w:pPr>
              <w:spacing w:line="300" w:lineRule="exact"/>
              <w:ind w:firstLineChars="200" w:firstLine="420"/>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一、审查方式：书面审查。标准如下：</w:t>
            </w:r>
          </w:p>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（一）申请书（表）的审查标准</w:t>
            </w:r>
          </w:p>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1.申请人应如实填写各项内容，对提交材料的真实性、完整性负责，不得虚构、伪造或编造事实；</w:t>
            </w:r>
          </w:p>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2.文书应使用钢笔和能够长期保持字迹的墨水填写或打印，做到字迹清</w:t>
            </w:r>
            <w:r w:rsidRPr="002A25E0">
              <w:rPr>
                <w:rFonts w:asciiTheme="minorEastAsia" w:eastAsiaTheme="minorEastAsia" w:hAnsiTheme="minorEastAsia" w:hint="eastAsia"/>
                <w:spacing w:val="-4"/>
                <w:szCs w:val="21"/>
              </w:rPr>
              <w:t>楚、文字规范、文面整洁，不得涂改。文书设定的栏目，应逐项填写完整、准确；</w:t>
            </w:r>
          </w:p>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3.申请材料中的表格应使用国际标准A4或A3型纸对开正面印制；</w:t>
            </w:r>
          </w:p>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4.相关申请表格应由申请相对人、申请单位填写并本人签名、加盖单位公章，没有单位印章的，应由其单位负责人签名。</w:t>
            </w:r>
          </w:p>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（二）证明文件等复印件的审查标准</w:t>
            </w:r>
          </w:p>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1.其他各项提交的材料应使用国际标准A4型纸打印、复印或按照A4型纸的规格装订；</w:t>
            </w:r>
          </w:p>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2.“证明文件”、“身份证复印件”等均为复印件，经申请人签名确认并注明日期，受理人员应现场核对复印件与原件是否一致；</w:t>
            </w:r>
          </w:p>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3.申请个人或单位提供的材料应齐全并符合法定形式。</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23</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办理流程</w:t>
            </w:r>
          </w:p>
        </w:tc>
        <w:tc>
          <w:tcPr>
            <w:tcW w:w="7265" w:type="dxa"/>
            <w:gridSpan w:val="2"/>
            <w:tcMar>
              <w:top w:w="57" w:type="dxa"/>
              <w:bottom w:w="57" w:type="dxa"/>
            </w:tcMar>
            <w:vAlign w:val="center"/>
          </w:tcPr>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详见附件1。</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24</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数量限制</w:t>
            </w:r>
          </w:p>
        </w:tc>
        <w:tc>
          <w:tcPr>
            <w:tcW w:w="7265" w:type="dxa"/>
            <w:gridSpan w:val="2"/>
            <w:tcMar>
              <w:top w:w="57" w:type="dxa"/>
              <w:bottom w:w="57" w:type="dxa"/>
            </w:tcMar>
            <w:vAlign w:val="center"/>
          </w:tcPr>
          <w:p w:rsidR="009A4D0C" w:rsidRPr="002A25E0" w:rsidRDefault="009A4D0C" w:rsidP="002A25E0">
            <w:pPr>
              <w:adjustRightInd w:val="0"/>
              <w:snapToGrid w:val="0"/>
              <w:spacing w:line="300" w:lineRule="exact"/>
              <w:ind w:firstLineChars="200" w:firstLine="420"/>
              <w:rPr>
                <w:rFonts w:asciiTheme="minorEastAsia" w:eastAsiaTheme="minorEastAsia" w:hAnsiTheme="minorEastAsia"/>
                <w:color w:val="000000"/>
                <w:szCs w:val="21"/>
              </w:rPr>
            </w:pPr>
            <w:r w:rsidRPr="002A25E0">
              <w:rPr>
                <w:rFonts w:asciiTheme="minorEastAsia" w:eastAsiaTheme="minorEastAsia" w:hAnsiTheme="minorEastAsia" w:hint="eastAsia"/>
                <w:szCs w:val="21"/>
              </w:rPr>
              <w:t xml:space="preserve"> 无数量限制</w:t>
            </w:r>
          </w:p>
        </w:tc>
      </w:tr>
      <w:tr w:rsidR="009A4D0C" w:rsidRPr="002A25E0" w:rsidTr="00B855F8">
        <w:trPr>
          <w:trHeight w:val="340"/>
          <w:jc w:val="center"/>
        </w:trPr>
        <w:tc>
          <w:tcPr>
            <w:tcW w:w="533" w:type="dxa"/>
            <w:vMerge w:val="restart"/>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25</w:t>
            </w:r>
          </w:p>
        </w:tc>
        <w:tc>
          <w:tcPr>
            <w:tcW w:w="1274" w:type="dxa"/>
            <w:vMerge w:val="restart"/>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收费标准</w:t>
            </w:r>
          </w:p>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及其依据</w:t>
            </w:r>
          </w:p>
        </w:tc>
        <w:tc>
          <w:tcPr>
            <w:tcW w:w="1554" w:type="dxa"/>
            <w:tcMar>
              <w:top w:w="57" w:type="dxa"/>
              <w:bottom w:w="57" w:type="dxa"/>
            </w:tcMar>
            <w:vAlign w:val="center"/>
          </w:tcPr>
          <w:p w:rsidR="009A4D0C" w:rsidRPr="00073115" w:rsidRDefault="009A4D0C" w:rsidP="002A25E0">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是否收费</w:t>
            </w:r>
          </w:p>
        </w:tc>
        <w:tc>
          <w:tcPr>
            <w:tcW w:w="5711" w:type="dxa"/>
            <w:tcMar>
              <w:top w:w="57" w:type="dxa"/>
              <w:bottom w:w="57" w:type="dxa"/>
            </w:tcMar>
            <w:vAlign w:val="center"/>
          </w:tcPr>
          <w:p w:rsidR="009A4D0C" w:rsidRPr="002A25E0" w:rsidRDefault="009A4D0C" w:rsidP="002A25E0">
            <w:pPr>
              <w:adjustRightInd w:val="0"/>
              <w:snapToGrid w:val="0"/>
              <w:spacing w:line="300" w:lineRule="exact"/>
              <w:ind w:firstLineChars="200" w:firstLine="420"/>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不收费。</w:t>
            </w:r>
          </w:p>
        </w:tc>
      </w:tr>
      <w:tr w:rsidR="009A4D0C" w:rsidRPr="002A25E0" w:rsidTr="00B855F8">
        <w:trPr>
          <w:trHeight w:val="340"/>
          <w:jc w:val="center"/>
        </w:trPr>
        <w:tc>
          <w:tcPr>
            <w:tcW w:w="533" w:type="dxa"/>
            <w:vMerge/>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9A4D0C" w:rsidRPr="00073115" w:rsidRDefault="009A4D0C" w:rsidP="002A25E0">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收费标准</w:t>
            </w:r>
          </w:p>
        </w:tc>
        <w:tc>
          <w:tcPr>
            <w:tcW w:w="5711" w:type="dxa"/>
            <w:tcMar>
              <w:top w:w="57" w:type="dxa"/>
              <w:bottom w:w="57" w:type="dxa"/>
            </w:tcMar>
            <w:vAlign w:val="center"/>
          </w:tcPr>
          <w:p w:rsidR="009A4D0C" w:rsidRPr="002A25E0" w:rsidRDefault="009A4D0C" w:rsidP="002A25E0">
            <w:pPr>
              <w:adjustRightInd w:val="0"/>
              <w:snapToGrid w:val="0"/>
              <w:spacing w:line="300" w:lineRule="exact"/>
              <w:ind w:firstLineChars="200" w:firstLine="420"/>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无。</w:t>
            </w:r>
          </w:p>
        </w:tc>
      </w:tr>
      <w:tr w:rsidR="009A4D0C" w:rsidRPr="002A25E0" w:rsidTr="00B855F8">
        <w:trPr>
          <w:trHeight w:val="340"/>
          <w:jc w:val="center"/>
        </w:trPr>
        <w:tc>
          <w:tcPr>
            <w:tcW w:w="533" w:type="dxa"/>
            <w:vMerge/>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p>
        </w:tc>
        <w:tc>
          <w:tcPr>
            <w:tcW w:w="1274" w:type="dxa"/>
            <w:vMerge/>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p>
        </w:tc>
        <w:tc>
          <w:tcPr>
            <w:tcW w:w="1554" w:type="dxa"/>
            <w:tcMar>
              <w:top w:w="57" w:type="dxa"/>
              <w:bottom w:w="57" w:type="dxa"/>
            </w:tcMar>
            <w:vAlign w:val="center"/>
          </w:tcPr>
          <w:p w:rsidR="009A4D0C" w:rsidRPr="00073115" w:rsidRDefault="009A4D0C" w:rsidP="002A25E0">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收费依据</w:t>
            </w:r>
          </w:p>
        </w:tc>
        <w:tc>
          <w:tcPr>
            <w:tcW w:w="5711" w:type="dxa"/>
            <w:tcMar>
              <w:top w:w="57" w:type="dxa"/>
              <w:bottom w:w="57" w:type="dxa"/>
            </w:tcMar>
            <w:vAlign w:val="center"/>
          </w:tcPr>
          <w:p w:rsidR="009A4D0C" w:rsidRPr="002A25E0" w:rsidRDefault="009A4D0C" w:rsidP="002A25E0">
            <w:pPr>
              <w:adjustRightInd w:val="0"/>
              <w:snapToGrid w:val="0"/>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无。</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26</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结果名称</w:t>
            </w:r>
          </w:p>
        </w:tc>
        <w:tc>
          <w:tcPr>
            <w:tcW w:w="7265" w:type="dxa"/>
            <w:gridSpan w:val="2"/>
            <w:tcMar>
              <w:top w:w="57" w:type="dxa"/>
              <w:bottom w:w="57" w:type="dxa"/>
            </w:tcMar>
            <w:vAlign w:val="center"/>
          </w:tcPr>
          <w:p w:rsidR="009A4D0C" w:rsidRPr="002A25E0" w:rsidRDefault="009A4D0C" w:rsidP="002A25E0">
            <w:pPr>
              <w:adjustRightInd w:val="0"/>
              <w:snapToGrid w:val="0"/>
              <w:spacing w:line="300" w:lineRule="exact"/>
              <w:ind w:firstLineChars="200" w:firstLine="420"/>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审查意见。</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27</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结果样本</w:t>
            </w:r>
          </w:p>
        </w:tc>
        <w:tc>
          <w:tcPr>
            <w:tcW w:w="7265" w:type="dxa"/>
            <w:gridSpan w:val="2"/>
            <w:tcMar>
              <w:top w:w="57" w:type="dxa"/>
              <w:bottom w:w="57" w:type="dxa"/>
            </w:tcMar>
            <w:vAlign w:val="center"/>
          </w:tcPr>
          <w:p w:rsidR="009A4D0C" w:rsidRPr="002A25E0" w:rsidRDefault="009A4D0C" w:rsidP="002A25E0">
            <w:pPr>
              <w:adjustRightInd w:val="0"/>
              <w:snapToGrid w:val="0"/>
              <w:spacing w:line="300" w:lineRule="exact"/>
              <w:ind w:firstLineChars="200" w:firstLine="420"/>
              <w:rPr>
                <w:rFonts w:asciiTheme="minorEastAsia" w:eastAsiaTheme="minorEastAsia" w:hAnsiTheme="minorEastAsia"/>
                <w:b/>
                <w:color w:val="000000"/>
                <w:szCs w:val="21"/>
              </w:rPr>
            </w:pPr>
            <w:r w:rsidRPr="002A25E0">
              <w:rPr>
                <w:rFonts w:asciiTheme="minorEastAsia" w:eastAsiaTheme="minorEastAsia" w:hAnsiTheme="minorEastAsia" w:hint="eastAsia"/>
                <w:szCs w:val="21"/>
              </w:rPr>
              <w:t>详见附件5。</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lastRenderedPageBreak/>
              <w:t>28</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办件类型</w:t>
            </w:r>
          </w:p>
        </w:tc>
        <w:tc>
          <w:tcPr>
            <w:tcW w:w="7265" w:type="dxa"/>
            <w:gridSpan w:val="2"/>
            <w:tcMar>
              <w:top w:w="57" w:type="dxa"/>
              <w:bottom w:w="57" w:type="dxa"/>
            </w:tcMar>
            <w:vAlign w:val="center"/>
          </w:tcPr>
          <w:p w:rsidR="009A4D0C" w:rsidRPr="002A25E0" w:rsidRDefault="009A4D0C" w:rsidP="002A25E0">
            <w:pPr>
              <w:spacing w:line="300" w:lineRule="exact"/>
              <w:ind w:firstLineChars="200" w:firstLine="420"/>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承诺件。</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29</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办理形式</w:t>
            </w:r>
          </w:p>
        </w:tc>
        <w:tc>
          <w:tcPr>
            <w:tcW w:w="7265" w:type="dxa"/>
            <w:gridSpan w:val="2"/>
            <w:tcMar>
              <w:top w:w="57" w:type="dxa"/>
              <w:bottom w:w="57" w:type="dxa"/>
            </w:tcMar>
            <w:vAlign w:val="center"/>
          </w:tcPr>
          <w:p w:rsidR="009A4D0C" w:rsidRPr="002A25E0" w:rsidRDefault="009A4D0C" w:rsidP="002A25E0">
            <w:pPr>
              <w:spacing w:line="300" w:lineRule="exact"/>
              <w:ind w:firstLineChars="200" w:firstLine="420"/>
              <w:rPr>
                <w:rFonts w:asciiTheme="minorEastAsia" w:eastAsiaTheme="minorEastAsia" w:hAnsiTheme="minorEastAsia"/>
                <w:kern w:val="0"/>
                <w:szCs w:val="21"/>
              </w:rPr>
            </w:pPr>
            <w:r w:rsidRPr="002A25E0">
              <w:rPr>
                <w:rFonts w:asciiTheme="minorEastAsia" w:eastAsiaTheme="minorEastAsia" w:hAnsiTheme="minorEastAsia" w:hint="eastAsia"/>
                <w:kern w:val="0"/>
                <w:szCs w:val="21"/>
              </w:rPr>
              <w:t>窗口办理。</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30</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预约办理</w:t>
            </w:r>
          </w:p>
        </w:tc>
        <w:tc>
          <w:tcPr>
            <w:tcW w:w="7265" w:type="dxa"/>
            <w:gridSpan w:val="2"/>
            <w:tcMar>
              <w:top w:w="57" w:type="dxa"/>
              <w:bottom w:w="57" w:type="dxa"/>
            </w:tcMar>
            <w:vAlign w:val="center"/>
          </w:tcPr>
          <w:p w:rsidR="009A4D0C" w:rsidRPr="002A25E0" w:rsidRDefault="009A4D0C" w:rsidP="002A25E0">
            <w:pPr>
              <w:adjustRightInd w:val="0"/>
              <w:snapToGrid w:val="0"/>
              <w:spacing w:line="300" w:lineRule="exact"/>
              <w:ind w:firstLineChars="200" w:firstLine="420"/>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不可预约。</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31</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网上支付</w:t>
            </w:r>
          </w:p>
        </w:tc>
        <w:tc>
          <w:tcPr>
            <w:tcW w:w="7265" w:type="dxa"/>
            <w:gridSpan w:val="2"/>
            <w:tcMar>
              <w:top w:w="57" w:type="dxa"/>
              <w:bottom w:w="57" w:type="dxa"/>
            </w:tcMar>
            <w:vAlign w:val="center"/>
          </w:tcPr>
          <w:p w:rsidR="009A4D0C" w:rsidRPr="002A25E0" w:rsidRDefault="009A4D0C" w:rsidP="002A25E0">
            <w:pPr>
              <w:adjustRightInd w:val="0"/>
              <w:snapToGrid w:val="0"/>
              <w:spacing w:line="300" w:lineRule="exact"/>
              <w:ind w:firstLineChars="200" w:firstLine="420"/>
              <w:rPr>
                <w:rFonts w:asciiTheme="minorEastAsia" w:eastAsiaTheme="minorEastAsia" w:hAnsiTheme="minorEastAsia"/>
                <w:color w:val="000000"/>
                <w:szCs w:val="21"/>
              </w:rPr>
            </w:pPr>
            <w:r w:rsidRPr="002A25E0">
              <w:rPr>
                <w:rFonts w:asciiTheme="minorEastAsia" w:eastAsiaTheme="minorEastAsia" w:hAnsiTheme="minorEastAsia" w:hint="eastAsia"/>
                <w:bCs/>
                <w:kern w:val="0"/>
                <w:szCs w:val="21"/>
              </w:rPr>
              <w:t>不可网上支付。</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32</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物流快递</w:t>
            </w:r>
          </w:p>
        </w:tc>
        <w:tc>
          <w:tcPr>
            <w:tcW w:w="7265" w:type="dxa"/>
            <w:gridSpan w:val="2"/>
            <w:tcMar>
              <w:top w:w="57" w:type="dxa"/>
              <w:bottom w:w="57" w:type="dxa"/>
            </w:tcMar>
            <w:vAlign w:val="center"/>
          </w:tcPr>
          <w:p w:rsidR="009A4D0C" w:rsidRPr="002A25E0" w:rsidRDefault="009A4D0C" w:rsidP="002A25E0">
            <w:pPr>
              <w:adjustRightInd w:val="0"/>
              <w:snapToGrid w:val="0"/>
              <w:spacing w:line="300" w:lineRule="exact"/>
              <w:ind w:firstLineChars="200" w:firstLine="420"/>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自取。</w:t>
            </w:r>
          </w:p>
        </w:tc>
      </w:tr>
      <w:tr w:rsidR="009A4D0C" w:rsidRPr="002A25E0" w:rsidTr="00B855F8">
        <w:trPr>
          <w:trHeight w:val="340"/>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33</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运行系统</w:t>
            </w:r>
          </w:p>
        </w:tc>
        <w:tc>
          <w:tcPr>
            <w:tcW w:w="7265" w:type="dxa"/>
            <w:gridSpan w:val="2"/>
            <w:tcMar>
              <w:top w:w="57" w:type="dxa"/>
              <w:bottom w:w="57" w:type="dxa"/>
            </w:tcMar>
            <w:vAlign w:val="center"/>
          </w:tcPr>
          <w:p w:rsidR="009A4D0C" w:rsidRPr="002A25E0" w:rsidRDefault="009A4D0C" w:rsidP="002A25E0">
            <w:pPr>
              <w:adjustRightInd w:val="0"/>
              <w:snapToGrid w:val="0"/>
              <w:spacing w:line="300" w:lineRule="exact"/>
              <w:ind w:firstLineChars="200" w:firstLine="420"/>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自治区政务服务通用软件系统。</w:t>
            </w:r>
          </w:p>
        </w:tc>
      </w:tr>
      <w:tr w:rsidR="009A4D0C" w:rsidRPr="002A25E0" w:rsidTr="00B855F8">
        <w:trPr>
          <w:trHeight w:val="998"/>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34</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常见问题及注意事项</w:t>
            </w:r>
          </w:p>
        </w:tc>
        <w:tc>
          <w:tcPr>
            <w:tcW w:w="7265" w:type="dxa"/>
            <w:gridSpan w:val="2"/>
            <w:tcMar>
              <w:top w:w="57" w:type="dxa"/>
              <w:bottom w:w="57" w:type="dxa"/>
            </w:tcMar>
            <w:vAlign w:val="center"/>
          </w:tcPr>
          <w:p w:rsidR="00B855F8" w:rsidRPr="002A25E0" w:rsidRDefault="00B855F8" w:rsidP="002A25E0">
            <w:pPr>
              <w:adjustRightInd w:val="0"/>
              <w:snapToGrid w:val="0"/>
              <w:spacing w:line="300" w:lineRule="exact"/>
              <w:ind w:left="420"/>
              <w:rPr>
                <w:rFonts w:asciiTheme="minorEastAsia" w:eastAsiaTheme="minorEastAsia" w:hAnsiTheme="minorEastAsia"/>
                <w:bCs/>
                <w:kern w:val="0"/>
                <w:szCs w:val="21"/>
              </w:rPr>
            </w:pPr>
            <w:r w:rsidRPr="002A25E0">
              <w:rPr>
                <w:rFonts w:asciiTheme="minorEastAsia" w:eastAsiaTheme="minorEastAsia" w:hAnsiTheme="minorEastAsia" w:hint="eastAsia"/>
                <w:bCs/>
                <w:kern w:val="0"/>
                <w:szCs w:val="21"/>
              </w:rPr>
              <w:t>律师事务所的清算公告有指定在哪家报刊刊登吗？</w:t>
            </w:r>
          </w:p>
          <w:p w:rsidR="009A4D0C" w:rsidRPr="002A25E0" w:rsidRDefault="00B855F8" w:rsidP="002A25E0">
            <w:pPr>
              <w:pStyle w:val="1"/>
              <w:shd w:val="clear" w:color="auto" w:fill="FFFFFF"/>
              <w:spacing w:line="300" w:lineRule="exact"/>
              <w:ind w:firstLineChars="200" w:firstLine="420"/>
              <w:rPr>
                <w:rFonts w:asciiTheme="minorEastAsia" w:eastAsiaTheme="minorEastAsia" w:hAnsiTheme="minorEastAsia" w:cs="Times New Roman"/>
                <w:color w:val="000000"/>
                <w:kern w:val="2"/>
                <w:sz w:val="21"/>
                <w:szCs w:val="21"/>
              </w:rPr>
            </w:pPr>
            <w:r w:rsidRPr="002A25E0">
              <w:rPr>
                <w:rFonts w:asciiTheme="minorEastAsia" w:eastAsiaTheme="minorEastAsia" w:hAnsiTheme="minorEastAsia" w:hint="eastAsia"/>
                <w:bCs/>
                <w:sz w:val="21"/>
                <w:szCs w:val="21"/>
              </w:rPr>
              <w:t>答：没有指定，只要是广西区内省级以上报刊都符合要求。</w:t>
            </w:r>
          </w:p>
        </w:tc>
      </w:tr>
      <w:tr w:rsidR="009A4D0C" w:rsidRPr="002A25E0" w:rsidTr="00B855F8">
        <w:trPr>
          <w:trHeight w:val="2309"/>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35</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责任事项</w:t>
            </w:r>
          </w:p>
        </w:tc>
        <w:tc>
          <w:tcPr>
            <w:tcW w:w="7265" w:type="dxa"/>
            <w:gridSpan w:val="2"/>
            <w:tcMar>
              <w:top w:w="57" w:type="dxa"/>
              <w:bottom w:w="57" w:type="dxa"/>
            </w:tcMar>
          </w:tcPr>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1.受理责任：公示应当提交的材料；一次性告知补正材料；依法受理或不予受理（不予受理应当告知理由）。</w:t>
            </w:r>
          </w:p>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2.审查责任：按照法律法规政策规定对书面材料进行审查，提出是否同意审批的初步意见，告知申请人、利害相关人享有听证权利；涉及公共利益的重大许可，向社会公告，并举行听证。</w:t>
            </w:r>
          </w:p>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3.决定责任：作出行政许可或者不予行政许可</w:t>
            </w:r>
            <w:r w:rsidR="009D522A">
              <w:rPr>
                <w:rFonts w:asciiTheme="minorEastAsia" w:eastAsiaTheme="minorEastAsia" w:hAnsiTheme="minorEastAsia" w:hint="eastAsia"/>
                <w:szCs w:val="21"/>
              </w:rPr>
              <w:t>初审</w:t>
            </w:r>
            <w:r w:rsidRPr="002A25E0">
              <w:rPr>
                <w:rFonts w:asciiTheme="minorEastAsia" w:eastAsiaTheme="minorEastAsia" w:hAnsiTheme="minorEastAsia" w:hint="eastAsia"/>
                <w:szCs w:val="21"/>
              </w:rPr>
              <w:t>决定,法定告知（不予许可的应当书面告知理由）。</w:t>
            </w:r>
          </w:p>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4.</w:t>
            </w:r>
            <w:r w:rsidR="00DF4A62">
              <w:rPr>
                <w:rFonts w:asciiTheme="minorEastAsia" w:eastAsiaTheme="minorEastAsia" w:hAnsiTheme="minorEastAsia" w:hint="eastAsia"/>
                <w:szCs w:val="21"/>
              </w:rPr>
              <w:t>转报</w:t>
            </w:r>
            <w:r w:rsidRPr="002A25E0">
              <w:rPr>
                <w:rFonts w:asciiTheme="minorEastAsia" w:eastAsiaTheme="minorEastAsia" w:hAnsiTheme="minorEastAsia" w:hint="eastAsia"/>
                <w:szCs w:val="21"/>
              </w:rPr>
              <w:t>责任：</w:t>
            </w:r>
            <w:r w:rsidR="009D522A" w:rsidRPr="009D522A">
              <w:rPr>
                <w:rFonts w:asciiTheme="minorEastAsia" w:eastAsiaTheme="minorEastAsia" w:hAnsiTheme="minorEastAsia" w:hint="eastAsia"/>
                <w:szCs w:val="21"/>
              </w:rPr>
              <w:t>对初审符合条件的及时上报自治区司法厅。</w:t>
            </w:r>
            <w:r w:rsidR="009D522A" w:rsidRPr="002A25E0">
              <w:rPr>
                <w:rFonts w:asciiTheme="minorEastAsia" w:eastAsiaTheme="minorEastAsia" w:hAnsiTheme="minorEastAsia"/>
                <w:szCs w:val="21"/>
              </w:rPr>
              <w:t xml:space="preserve"> </w:t>
            </w:r>
          </w:p>
          <w:p w:rsidR="009A4D0C" w:rsidRPr="002A25E0" w:rsidRDefault="009A4D0C" w:rsidP="002A25E0">
            <w:pPr>
              <w:widowControl/>
              <w:adjustRightInd w:val="0"/>
              <w:snapToGrid w:val="0"/>
              <w:spacing w:line="300" w:lineRule="exact"/>
              <w:ind w:firstLineChars="200" w:firstLine="420"/>
              <w:rPr>
                <w:rFonts w:asciiTheme="minorEastAsia" w:eastAsiaTheme="minorEastAsia" w:hAnsiTheme="minorEastAsia"/>
                <w:kern w:val="0"/>
                <w:szCs w:val="21"/>
              </w:rPr>
            </w:pPr>
            <w:r w:rsidRPr="002A25E0">
              <w:rPr>
                <w:rFonts w:asciiTheme="minorEastAsia" w:eastAsiaTheme="minorEastAsia" w:hAnsiTheme="minorEastAsia" w:hint="eastAsia"/>
                <w:szCs w:val="21"/>
              </w:rPr>
              <w:t>5.事后监管环节责任：</w:t>
            </w:r>
            <w:r w:rsidRPr="002A25E0">
              <w:rPr>
                <w:rFonts w:asciiTheme="minorEastAsia" w:eastAsiaTheme="minorEastAsia" w:hAnsiTheme="minorEastAsia" w:hint="eastAsia"/>
                <w:kern w:val="0"/>
                <w:szCs w:val="21"/>
              </w:rPr>
              <w:t>建立初审档案；加强年度考核审查；对律师事务所的执业活动实施日常监督管理，对检查发现的问题，责令改正。</w:t>
            </w:r>
          </w:p>
          <w:p w:rsidR="009A4D0C" w:rsidRPr="002A25E0" w:rsidRDefault="009A4D0C" w:rsidP="002A25E0">
            <w:pPr>
              <w:spacing w:line="300" w:lineRule="exact"/>
              <w:rPr>
                <w:rFonts w:asciiTheme="minorEastAsia" w:eastAsiaTheme="minorEastAsia" w:hAnsiTheme="minorEastAsia" w:cs="宋体"/>
                <w:szCs w:val="21"/>
              </w:rPr>
            </w:pPr>
            <w:r w:rsidRPr="002A25E0">
              <w:rPr>
                <w:rFonts w:asciiTheme="minorEastAsia" w:eastAsiaTheme="minorEastAsia" w:hAnsiTheme="minorEastAsia" w:hint="eastAsia"/>
                <w:szCs w:val="21"/>
              </w:rPr>
              <w:t xml:space="preserve">    6.其他法律法规规章文件规定应履行的责任。</w:t>
            </w:r>
          </w:p>
        </w:tc>
      </w:tr>
      <w:tr w:rsidR="009A4D0C" w:rsidRPr="002A25E0" w:rsidTr="00B855F8">
        <w:trPr>
          <w:trHeight w:val="2554"/>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36</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追责情形</w:t>
            </w:r>
          </w:p>
        </w:tc>
        <w:tc>
          <w:tcPr>
            <w:tcW w:w="7265" w:type="dxa"/>
            <w:gridSpan w:val="2"/>
            <w:tcMar>
              <w:top w:w="57" w:type="dxa"/>
              <w:bottom w:w="57" w:type="dxa"/>
            </w:tcMar>
          </w:tcPr>
          <w:p w:rsidR="009A4D0C" w:rsidRPr="002A25E0" w:rsidRDefault="009A4D0C" w:rsidP="002A25E0">
            <w:pPr>
              <w:spacing w:line="300" w:lineRule="exact"/>
              <w:ind w:firstLineChars="200" w:firstLine="420"/>
              <w:rPr>
                <w:rFonts w:asciiTheme="minorEastAsia" w:eastAsiaTheme="minorEastAsia" w:hAnsiTheme="minorEastAsia" w:cs="宋体"/>
                <w:szCs w:val="21"/>
              </w:rPr>
            </w:pPr>
            <w:r w:rsidRPr="002A25E0">
              <w:rPr>
                <w:rFonts w:asciiTheme="minorEastAsia" w:eastAsiaTheme="minorEastAsia" w:hAnsiTheme="minorEastAsia" w:hint="eastAsia"/>
                <w:szCs w:val="21"/>
              </w:rPr>
              <w:t>因不履行或不正确履行行政职责，有下列情形的，行政机关及其工作人员应当承担相应责任：</w:t>
            </w:r>
            <w:r w:rsidRPr="002A25E0">
              <w:rPr>
                <w:rFonts w:asciiTheme="minorEastAsia" w:eastAsiaTheme="minorEastAsia" w:hAnsiTheme="minorEastAsia" w:hint="eastAsia"/>
                <w:szCs w:val="21"/>
              </w:rPr>
              <w:br/>
              <w:t xml:space="preserve">    1.对符合法定条件的</w:t>
            </w:r>
            <w:r w:rsidR="00CB08B7" w:rsidRPr="00CB08B7">
              <w:rPr>
                <w:rFonts w:asciiTheme="minorEastAsia" w:eastAsiaTheme="minorEastAsia" w:hAnsiTheme="minorEastAsia" w:hint="eastAsia"/>
                <w:szCs w:val="21"/>
              </w:rPr>
              <w:t>初审</w:t>
            </w:r>
            <w:r w:rsidRPr="002A25E0">
              <w:rPr>
                <w:rFonts w:asciiTheme="minorEastAsia" w:eastAsiaTheme="minorEastAsia" w:hAnsiTheme="minorEastAsia" w:hint="eastAsia"/>
                <w:szCs w:val="21"/>
              </w:rPr>
              <w:t>申请不予受理或超过法定期限做出许可决定的；</w:t>
            </w:r>
            <w:r w:rsidRPr="002A25E0">
              <w:rPr>
                <w:rFonts w:asciiTheme="minorEastAsia" w:eastAsiaTheme="minorEastAsia" w:hAnsiTheme="minorEastAsia" w:hint="eastAsia"/>
                <w:szCs w:val="21"/>
              </w:rPr>
              <w:br/>
              <w:t xml:space="preserve">    2.对不符合法定条件的</w:t>
            </w:r>
            <w:r w:rsidR="00CB08B7" w:rsidRPr="00CB08B7">
              <w:rPr>
                <w:rFonts w:asciiTheme="minorEastAsia" w:eastAsiaTheme="minorEastAsia" w:hAnsiTheme="minorEastAsia" w:hint="eastAsia"/>
                <w:szCs w:val="21"/>
              </w:rPr>
              <w:t>初审</w:t>
            </w:r>
            <w:r w:rsidRPr="002A25E0">
              <w:rPr>
                <w:rFonts w:asciiTheme="minorEastAsia" w:eastAsiaTheme="minorEastAsia" w:hAnsiTheme="minorEastAsia" w:hint="eastAsia"/>
                <w:szCs w:val="21"/>
              </w:rPr>
              <w:t>申请做出准予许可决定的或未严格审查材料做出不当许可的；</w:t>
            </w:r>
            <w:r w:rsidRPr="002A25E0">
              <w:rPr>
                <w:rFonts w:asciiTheme="minorEastAsia" w:eastAsiaTheme="minorEastAsia" w:hAnsiTheme="minorEastAsia" w:hint="eastAsia"/>
                <w:szCs w:val="21"/>
              </w:rPr>
              <w:br/>
              <w:t xml:space="preserve">    3.在实施过程中滥用职权、玩忽职守或者发生腐败行为的；</w:t>
            </w:r>
            <w:r w:rsidRPr="002A25E0">
              <w:rPr>
                <w:rFonts w:asciiTheme="minorEastAsia" w:eastAsiaTheme="minorEastAsia" w:hAnsiTheme="minorEastAsia" w:hint="eastAsia"/>
                <w:szCs w:val="21"/>
              </w:rPr>
              <w:br/>
              <w:t xml:space="preserve">    4.其他违反法律法规规章文件规定的行为。</w:t>
            </w:r>
          </w:p>
        </w:tc>
      </w:tr>
      <w:tr w:rsidR="009A4D0C" w:rsidRPr="002A25E0" w:rsidTr="00B855F8">
        <w:trPr>
          <w:trHeight w:val="758"/>
          <w:jc w:val="center"/>
        </w:trPr>
        <w:tc>
          <w:tcPr>
            <w:tcW w:w="533"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37</w:t>
            </w:r>
          </w:p>
        </w:tc>
        <w:tc>
          <w:tcPr>
            <w:tcW w:w="1274" w:type="dxa"/>
            <w:tcMar>
              <w:top w:w="57" w:type="dxa"/>
              <w:bottom w:w="57" w:type="dxa"/>
            </w:tcMar>
            <w:vAlign w:val="center"/>
          </w:tcPr>
          <w:p w:rsidR="009A4D0C" w:rsidRPr="00073115" w:rsidRDefault="009A4D0C" w:rsidP="00B855F8">
            <w:pPr>
              <w:adjustRightInd w:val="0"/>
              <w:snapToGrid w:val="0"/>
              <w:spacing w:line="300" w:lineRule="exact"/>
              <w:jc w:val="center"/>
              <w:rPr>
                <w:rFonts w:asciiTheme="minorEastAsia" w:eastAsiaTheme="minorEastAsia" w:hAnsiTheme="minorEastAsia"/>
                <w:b/>
                <w:color w:val="000000"/>
                <w:szCs w:val="21"/>
              </w:rPr>
            </w:pPr>
            <w:r w:rsidRPr="00073115">
              <w:rPr>
                <w:rFonts w:asciiTheme="minorEastAsia" w:eastAsiaTheme="minorEastAsia" w:hAnsiTheme="minorEastAsia" w:hint="eastAsia"/>
                <w:b/>
                <w:color w:val="000000"/>
                <w:szCs w:val="21"/>
              </w:rPr>
              <w:t>备注</w:t>
            </w:r>
          </w:p>
        </w:tc>
        <w:tc>
          <w:tcPr>
            <w:tcW w:w="7265" w:type="dxa"/>
            <w:gridSpan w:val="2"/>
            <w:tcMar>
              <w:top w:w="57" w:type="dxa"/>
              <w:bottom w:w="57" w:type="dxa"/>
            </w:tcMar>
            <w:vAlign w:val="center"/>
          </w:tcPr>
          <w:p w:rsidR="009A4D0C" w:rsidRPr="002A25E0" w:rsidRDefault="009A4D0C" w:rsidP="002A25E0">
            <w:pPr>
              <w:adjustRightInd w:val="0"/>
              <w:snapToGrid w:val="0"/>
              <w:spacing w:line="300" w:lineRule="exact"/>
              <w:rPr>
                <w:rFonts w:asciiTheme="minorEastAsia" w:eastAsiaTheme="minorEastAsia" w:hAnsiTheme="minorEastAsia"/>
                <w:color w:val="FF0000"/>
                <w:kern w:val="0"/>
                <w:szCs w:val="21"/>
              </w:rPr>
            </w:pPr>
          </w:p>
        </w:tc>
      </w:tr>
    </w:tbl>
    <w:p w:rsidR="009A4D0C" w:rsidRPr="002A25E0" w:rsidRDefault="009A4D0C" w:rsidP="009A4D0C">
      <w:pPr>
        <w:adjustRightInd w:val="0"/>
        <w:snapToGrid w:val="0"/>
        <w:spacing w:line="590" w:lineRule="exact"/>
        <w:jc w:val="center"/>
        <w:rPr>
          <w:rFonts w:asciiTheme="minorEastAsia" w:eastAsiaTheme="minorEastAsia" w:hAnsiTheme="minorEastAsia"/>
          <w:color w:val="000000"/>
          <w:szCs w:val="21"/>
          <w:shd w:val="clear" w:color="auto" w:fill="FFFFFF"/>
        </w:rPr>
      </w:pPr>
    </w:p>
    <w:p w:rsidR="009A4D0C" w:rsidRDefault="009A4D0C" w:rsidP="009A4D0C">
      <w:pPr>
        <w:adjustRightInd w:val="0"/>
        <w:snapToGrid w:val="0"/>
        <w:spacing w:line="590" w:lineRule="exact"/>
        <w:jc w:val="center"/>
        <w:rPr>
          <w:rFonts w:ascii="方正小标宋_GBK" w:eastAsia="方正小标宋_GBK"/>
          <w:color w:val="000000"/>
          <w:sz w:val="44"/>
          <w:szCs w:val="44"/>
          <w:shd w:val="clear" w:color="auto" w:fill="FFFFFF"/>
        </w:rPr>
      </w:pPr>
    </w:p>
    <w:p w:rsidR="009A4D0C" w:rsidRDefault="009A4D0C" w:rsidP="009A4D0C">
      <w:pPr>
        <w:adjustRightInd w:val="0"/>
        <w:snapToGrid w:val="0"/>
        <w:spacing w:line="590" w:lineRule="exact"/>
        <w:jc w:val="center"/>
        <w:rPr>
          <w:rFonts w:ascii="方正小标宋_GBK" w:eastAsia="方正小标宋_GBK"/>
          <w:color w:val="000000"/>
          <w:sz w:val="44"/>
          <w:szCs w:val="44"/>
          <w:shd w:val="clear" w:color="auto" w:fill="FFFFFF"/>
        </w:rPr>
      </w:pPr>
    </w:p>
    <w:p w:rsidR="009A4D0C" w:rsidRDefault="009A4D0C" w:rsidP="009A4D0C">
      <w:pPr>
        <w:adjustRightInd w:val="0"/>
        <w:snapToGrid w:val="0"/>
        <w:spacing w:line="590" w:lineRule="exact"/>
        <w:jc w:val="center"/>
        <w:rPr>
          <w:rFonts w:ascii="方正小标宋_GBK" w:eastAsia="方正小标宋_GBK"/>
          <w:color w:val="000000"/>
          <w:sz w:val="44"/>
          <w:szCs w:val="44"/>
          <w:shd w:val="clear" w:color="auto" w:fill="FFFFFF"/>
        </w:rPr>
      </w:pPr>
    </w:p>
    <w:p w:rsidR="002A25E0" w:rsidRDefault="002A25E0" w:rsidP="005E5E78">
      <w:pPr>
        <w:adjustRightInd w:val="0"/>
        <w:snapToGrid w:val="0"/>
        <w:spacing w:line="590" w:lineRule="exact"/>
        <w:rPr>
          <w:rFonts w:ascii="方正小标宋_GBK" w:eastAsia="方正小标宋_GBK"/>
          <w:color w:val="000000"/>
          <w:sz w:val="44"/>
          <w:szCs w:val="44"/>
          <w:shd w:val="clear" w:color="auto" w:fill="FFFFFF"/>
        </w:rPr>
      </w:pPr>
    </w:p>
    <w:p w:rsidR="002A6D9B" w:rsidRDefault="002A6D9B" w:rsidP="009A4D0C">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2A6D9B" w:rsidRDefault="002A6D9B" w:rsidP="009A4D0C">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2A6D9B" w:rsidRDefault="002A6D9B" w:rsidP="009A4D0C">
      <w:pPr>
        <w:adjustRightInd w:val="0"/>
        <w:snapToGrid w:val="0"/>
        <w:spacing w:line="590" w:lineRule="exact"/>
        <w:jc w:val="center"/>
        <w:rPr>
          <w:rFonts w:asciiTheme="majorEastAsia" w:eastAsiaTheme="majorEastAsia" w:hAnsiTheme="majorEastAsia"/>
          <w:b/>
          <w:color w:val="000000"/>
          <w:sz w:val="44"/>
          <w:szCs w:val="44"/>
          <w:shd w:val="clear" w:color="auto" w:fill="FFFFFF"/>
        </w:rPr>
      </w:pPr>
    </w:p>
    <w:p w:rsidR="009A4D0C" w:rsidRPr="00073115" w:rsidRDefault="009A4D0C" w:rsidP="009A4D0C">
      <w:pPr>
        <w:adjustRightInd w:val="0"/>
        <w:snapToGrid w:val="0"/>
        <w:spacing w:line="590" w:lineRule="exact"/>
        <w:jc w:val="center"/>
        <w:rPr>
          <w:rFonts w:asciiTheme="majorEastAsia" w:eastAsiaTheme="majorEastAsia" w:hAnsiTheme="majorEastAsia"/>
          <w:b/>
          <w:color w:val="000000"/>
          <w:sz w:val="44"/>
          <w:szCs w:val="44"/>
          <w:shd w:val="clear" w:color="auto" w:fill="FFFFFF"/>
        </w:rPr>
      </w:pPr>
      <w:r w:rsidRPr="00073115">
        <w:rPr>
          <w:rFonts w:asciiTheme="majorEastAsia" w:eastAsiaTheme="majorEastAsia" w:hAnsiTheme="majorEastAsia" w:hint="eastAsia"/>
          <w:b/>
          <w:color w:val="000000"/>
          <w:sz w:val="44"/>
          <w:szCs w:val="44"/>
          <w:shd w:val="clear" w:color="auto" w:fill="FFFFFF"/>
        </w:rPr>
        <w:t>廉政风险点</w:t>
      </w:r>
    </w:p>
    <w:p w:rsidR="009A4D0C" w:rsidRDefault="009A4D0C" w:rsidP="009A4D0C">
      <w:pPr>
        <w:adjustRightInd w:val="0"/>
        <w:snapToGrid w:val="0"/>
        <w:spacing w:line="590" w:lineRule="exact"/>
        <w:jc w:val="center"/>
        <w:rPr>
          <w:rFonts w:ascii="方正小标宋简体" w:eastAsia="方正小标宋简体"/>
          <w:color w:val="000000"/>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2513"/>
        <w:gridCol w:w="1049"/>
        <w:gridCol w:w="2339"/>
        <w:gridCol w:w="2068"/>
      </w:tblGrid>
      <w:tr w:rsidR="009A4D0C" w:rsidRPr="002A25E0" w:rsidTr="00B855F8">
        <w:trPr>
          <w:cantSplit/>
          <w:trHeight w:val="914"/>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rsidR="009A4D0C" w:rsidRPr="00073115" w:rsidRDefault="009A4D0C" w:rsidP="002A25E0">
            <w:pPr>
              <w:adjustRightInd w:val="0"/>
              <w:snapToGrid w:val="0"/>
              <w:spacing w:line="300" w:lineRule="exact"/>
              <w:jc w:val="center"/>
              <w:rPr>
                <w:rFonts w:asciiTheme="minorEastAsia" w:eastAsiaTheme="minorEastAsia" w:hAnsiTheme="minorEastAsia"/>
                <w:b/>
                <w:bCs/>
                <w:color w:val="000000"/>
                <w:szCs w:val="21"/>
              </w:rPr>
            </w:pPr>
            <w:r w:rsidRPr="00073115">
              <w:rPr>
                <w:rFonts w:asciiTheme="minorEastAsia" w:eastAsiaTheme="minorEastAsia" w:hAnsiTheme="minorEastAsia" w:hint="eastAsia"/>
                <w:b/>
                <w:bCs/>
                <w:color w:val="000000"/>
                <w:szCs w:val="21"/>
              </w:rPr>
              <w:t>风险点</w:t>
            </w:r>
          </w:p>
          <w:p w:rsidR="009A4D0C" w:rsidRPr="00073115" w:rsidRDefault="009A4D0C" w:rsidP="002A25E0">
            <w:pPr>
              <w:adjustRightInd w:val="0"/>
              <w:snapToGrid w:val="0"/>
              <w:spacing w:line="300" w:lineRule="exact"/>
              <w:jc w:val="center"/>
              <w:rPr>
                <w:rFonts w:asciiTheme="minorEastAsia" w:eastAsiaTheme="minorEastAsia" w:hAnsiTheme="minorEastAsia"/>
                <w:b/>
                <w:bCs/>
                <w:color w:val="000000"/>
                <w:szCs w:val="21"/>
              </w:rPr>
            </w:pPr>
            <w:r w:rsidRPr="00073115">
              <w:rPr>
                <w:rFonts w:asciiTheme="minorEastAsia" w:eastAsiaTheme="minorEastAsia" w:hAnsiTheme="minorEastAsia" w:hint="eastAsia"/>
                <w:b/>
                <w:bCs/>
                <w:color w:val="000000"/>
                <w:szCs w:val="21"/>
              </w:rPr>
              <w:t>数量</w:t>
            </w:r>
          </w:p>
        </w:tc>
        <w:tc>
          <w:tcPr>
            <w:tcW w:w="2584" w:type="dxa"/>
            <w:tcBorders>
              <w:top w:val="single" w:sz="4" w:space="0" w:color="auto"/>
              <w:left w:val="single" w:sz="4" w:space="0" w:color="auto"/>
              <w:bottom w:val="single" w:sz="4" w:space="0" w:color="auto"/>
              <w:right w:val="single" w:sz="4" w:space="0" w:color="auto"/>
            </w:tcBorders>
            <w:vAlign w:val="center"/>
            <w:hideMark/>
          </w:tcPr>
          <w:p w:rsidR="009A4D0C" w:rsidRPr="00073115" w:rsidRDefault="009A4D0C" w:rsidP="002A25E0">
            <w:pPr>
              <w:adjustRightInd w:val="0"/>
              <w:snapToGrid w:val="0"/>
              <w:spacing w:line="300" w:lineRule="exact"/>
              <w:jc w:val="center"/>
              <w:rPr>
                <w:rFonts w:asciiTheme="minorEastAsia" w:eastAsiaTheme="minorEastAsia" w:hAnsiTheme="minorEastAsia"/>
                <w:b/>
                <w:bCs/>
                <w:color w:val="000000"/>
                <w:szCs w:val="21"/>
              </w:rPr>
            </w:pPr>
            <w:r w:rsidRPr="00073115">
              <w:rPr>
                <w:rFonts w:asciiTheme="minorEastAsia" w:eastAsiaTheme="minorEastAsia" w:hAnsiTheme="minorEastAsia" w:hint="eastAsia"/>
                <w:b/>
                <w:bCs/>
                <w:color w:val="000000"/>
                <w:szCs w:val="21"/>
              </w:rPr>
              <w:t>表现形式</w:t>
            </w:r>
          </w:p>
        </w:tc>
        <w:tc>
          <w:tcPr>
            <w:tcW w:w="1074" w:type="dxa"/>
            <w:tcBorders>
              <w:top w:val="single" w:sz="4" w:space="0" w:color="auto"/>
              <w:left w:val="single" w:sz="4" w:space="0" w:color="auto"/>
              <w:bottom w:val="single" w:sz="4" w:space="0" w:color="auto"/>
              <w:right w:val="single" w:sz="4" w:space="0" w:color="auto"/>
            </w:tcBorders>
            <w:vAlign w:val="center"/>
            <w:hideMark/>
          </w:tcPr>
          <w:p w:rsidR="009A4D0C" w:rsidRPr="00073115" w:rsidRDefault="009A4D0C" w:rsidP="002A25E0">
            <w:pPr>
              <w:adjustRightInd w:val="0"/>
              <w:snapToGrid w:val="0"/>
              <w:spacing w:line="300" w:lineRule="exact"/>
              <w:jc w:val="center"/>
              <w:rPr>
                <w:rFonts w:asciiTheme="minorEastAsia" w:eastAsiaTheme="minorEastAsia" w:hAnsiTheme="minorEastAsia"/>
                <w:b/>
                <w:bCs/>
                <w:color w:val="000000"/>
                <w:szCs w:val="21"/>
              </w:rPr>
            </w:pPr>
            <w:r w:rsidRPr="00073115">
              <w:rPr>
                <w:rFonts w:asciiTheme="minorEastAsia" w:eastAsiaTheme="minorEastAsia" w:hAnsiTheme="minorEastAsia" w:hint="eastAsia"/>
                <w:b/>
                <w:bCs/>
                <w:color w:val="000000"/>
                <w:szCs w:val="21"/>
              </w:rPr>
              <w:t>等级</w:t>
            </w:r>
          </w:p>
        </w:tc>
        <w:tc>
          <w:tcPr>
            <w:tcW w:w="2405" w:type="dxa"/>
            <w:tcBorders>
              <w:top w:val="single" w:sz="4" w:space="0" w:color="auto"/>
              <w:left w:val="single" w:sz="4" w:space="0" w:color="auto"/>
              <w:bottom w:val="single" w:sz="4" w:space="0" w:color="auto"/>
              <w:right w:val="single" w:sz="4" w:space="0" w:color="auto"/>
            </w:tcBorders>
            <w:vAlign w:val="center"/>
            <w:hideMark/>
          </w:tcPr>
          <w:p w:rsidR="009A4D0C" w:rsidRPr="00073115" w:rsidRDefault="009A4D0C" w:rsidP="002A25E0">
            <w:pPr>
              <w:adjustRightInd w:val="0"/>
              <w:snapToGrid w:val="0"/>
              <w:spacing w:line="300" w:lineRule="exact"/>
              <w:jc w:val="center"/>
              <w:rPr>
                <w:rFonts w:asciiTheme="minorEastAsia" w:eastAsiaTheme="minorEastAsia" w:hAnsiTheme="minorEastAsia"/>
                <w:b/>
                <w:bCs/>
                <w:color w:val="000000"/>
                <w:szCs w:val="21"/>
              </w:rPr>
            </w:pPr>
            <w:r w:rsidRPr="00073115">
              <w:rPr>
                <w:rFonts w:asciiTheme="minorEastAsia" w:eastAsiaTheme="minorEastAsia" w:hAnsiTheme="minorEastAsia" w:hint="eastAsia"/>
                <w:b/>
                <w:bCs/>
                <w:color w:val="000000"/>
                <w:szCs w:val="21"/>
              </w:rPr>
              <w:t>防控措施</w:t>
            </w:r>
          </w:p>
        </w:tc>
        <w:tc>
          <w:tcPr>
            <w:tcW w:w="2125" w:type="dxa"/>
            <w:tcBorders>
              <w:top w:val="single" w:sz="4" w:space="0" w:color="auto"/>
              <w:left w:val="single" w:sz="4" w:space="0" w:color="auto"/>
              <w:bottom w:val="single" w:sz="4" w:space="0" w:color="auto"/>
              <w:right w:val="single" w:sz="4" w:space="0" w:color="auto"/>
            </w:tcBorders>
            <w:vAlign w:val="center"/>
            <w:hideMark/>
          </w:tcPr>
          <w:p w:rsidR="009A4D0C" w:rsidRPr="00073115" w:rsidRDefault="009A4D0C" w:rsidP="002A25E0">
            <w:pPr>
              <w:adjustRightInd w:val="0"/>
              <w:snapToGrid w:val="0"/>
              <w:spacing w:line="300" w:lineRule="exact"/>
              <w:jc w:val="center"/>
              <w:rPr>
                <w:rFonts w:asciiTheme="minorEastAsia" w:eastAsiaTheme="minorEastAsia" w:hAnsiTheme="minorEastAsia"/>
                <w:b/>
                <w:bCs/>
                <w:color w:val="000000"/>
                <w:szCs w:val="21"/>
              </w:rPr>
            </w:pPr>
            <w:r w:rsidRPr="00073115">
              <w:rPr>
                <w:rFonts w:asciiTheme="minorEastAsia" w:eastAsiaTheme="minorEastAsia" w:hAnsiTheme="minorEastAsia" w:hint="eastAsia"/>
                <w:b/>
                <w:bCs/>
                <w:color w:val="000000"/>
                <w:szCs w:val="21"/>
              </w:rPr>
              <w:t>责任人</w:t>
            </w:r>
          </w:p>
        </w:tc>
      </w:tr>
      <w:tr w:rsidR="009A4D0C" w:rsidRPr="002A25E0" w:rsidTr="00B855F8">
        <w:trPr>
          <w:cantSplit/>
          <w:trHeight w:val="20"/>
          <w:jc w:val="center"/>
        </w:trPr>
        <w:tc>
          <w:tcPr>
            <w:tcW w:w="1133"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A4D0C" w:rsidRPr="002A25E0" w:rsidRDefault="009A4D0C" w:rsidP="002A25E0">
            <w:pPr>
              <w:adjustRightInd w:val="0"/>
              <w:snapToGrid w:val="0"/>
              <w:spacing w:line="300" w:lineRule="exact"/>
              <w:jc w:val="center"/>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4</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A4D0C" w:rsidRPr="002A25E0" w:rsidRDefault="009A4D0C" w:rsidP="002A25E0">
            <w:pPr>
              <w:adjustRightInd w:val="0"/>
              <w:snapToGrid w:val="0"/>
              <w:spacing w:line="300" w:lineRule="exact"/>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1.审查环节：收受好处，对特定关系人的申请材料审查不严格、不公正</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A4D0C" w:rsidRPr="002A25E0" w:rsidRDefault="009A4D0C" w:rsidP="002A25E0">
            <w:pPr>
              <w:adjustRightInd w:val="0"/>
              <w:snapToGrid w:val="0"/>
              <w:spacing w:line="300" w:lineRule="exact"/>
              <w:jc w:val="center"/>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高</w:t>
            </w:r>
          </w:p>
        </w:tc>
        <w:tc>
          <w:tcPr>
            <w:tcW w:w="2405"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A4D0C" w:rsidRPr="002A25E0" w:rsidRDefault="009A4D0C" w:rsidP="002A25E0">
            <w:pPr>
              <w:adjustRightInd w:val="0"/>
              <w:snapToGrid w:val="0"/>
              <w:spacing w:line="300" w:lineRule="exact"/>
              <w:jc w:val="left"/>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1.严格按照</w:t>
            </w:r>
            <w:r w:rsidRPr="002A25E0">
              <w:rPr>
                <w:rFonts w:asciiTheme="minorEastAsia" w:eastAsiaTheme="minorEastAsia" w:hAnsiTheme="minorEastAsia" w:hint="eastAsia"/>
                <w:szCs w:val="21"/>
              </w:rPr>
              <w:t>《中华人民共和国律师法》、</w:t>
            </w:r>
            <w:r w:rsidRPr="002A25E0">
              <w:rPr>
                <w:rFonts w:asciiTheme="minorEastAsia" w:eastAsiaTheme="minorEastAsia" w:hAnsiTheme="minorEastAsia" w:hint="eastAsia"/>
                <w:color w:val="000000"/>
                <w:szCs w:val="21"/>
              </w:rPr>
              <w:t>《行政许可法》、</w:t>
            </w:r>
            <w:r w:rsidRPr="002A25E0">
              <w:rPr>
                <w:rFonts w:asciiTheme="minorEastAsia" w:eastAsiaTheme="minorEastAsia" w:hAnsiTheme="minorEastAsia" w:hint="eastAsia"/>
                <w:szCs w:val="21"/>
              </w:rPr>
              <w:t>《律师事务所管理办法》</w:t>
            </w:r>
            <w:r w:rsidRPr="002A25E0">
              <w:rPr>
                <w:rFonts w:asciiTheme="minorEastAsia" w:eastAsiaTheme="minorEastAsia" w:hAnsiTheme="minorEastAsia" w:hint="eastAsia"/>
                <w:color w:val="000000"/>
                <w:szCs w:val="21"/>
              </w:rPr>
              <w:t>等有关要求执行；</w:t>
            </w:r>
          </w:p>
          <w:p w:rsidR="009A4D0C" w:rsidRPr="002A25E0" w:rsidRDefault="009A4D0C" w:rsidP="002A25E0">
            <w:pPr>
              <w:adjustRightInd w:val="0"/>
              <w:snapToGrid w:val="0"/>
              <w:spacing w:line="300" w:lineRule="exact"/>
              <w:jc w:val="left"/>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2.规范工作程序，加强制度建设；</w:t>
            </w:r>
          </w:p>
          <w:p w:rsidR="009A4D0C" w:rsidRPr="002A25E0" w:rsidRDefault="009A4D0C" w:rsidP="002A25E0">
            <w:pPr>
              <w:adjustRightInd w:val="0"/>
              <w:snapToGrid w:val="0"/>
              <w:spacing w:line="300" w:lineRule="exact"/>
              <w:jc w:val="left"/>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3.加强对工作人员教育和培训；</w:t>
            </w:r>
          </w:p>
          <w:p w:rsidR="009A4D0C" w:rsidRPr="002A25E0" w:rsidRDefault="009A4D0C" w:rsidP="002A25E0">
            <w:pPr>
              <w:adjustRightInd w:val="0"/>
              <w:snapToGrid w:val="0"/>
              <w:spacing w:line="300" w:lineRule="exact"/>
              <w:jc w:val="left"/>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4.</w:t>
            </w:r>
            <w:r w:rsidRPr="002A25E0">
              <w:rPr>
                <w:rFonts w:asciiTheme="minorEastAsia" w:eastAsiaTheme="minorEastAsia" w:hAnsiTheme="minorEastAsia" w:hint="eastAsia"/>
                <w:szCs w:val="21"/>
              </w:rPr>
              <w:t>重大事项须经集体讨论决定</w:t>
            </w:r>
            <w:r w:rsidRPr="002A25E0">
              <w:rPr>
                <w:rFonts w:asciiTheme="minorEastAsia" w:eastAsiaTheme="minorEastAsia" w:hAnsiTheme="minorEastAsia" w:hint="eastAsia"/>
                <w:color w:val="000000"/>
                <w:szCs w:val="21"/>
              </w:rPr>
              <w:t>。</w:t>
            </w: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A4D0C" w:rsidRPr="002A25E0" w:rsidRDefault="009A4D0C" w:rsidP="002A25E0">
            <w:pPr>
              <w:adjustRightInd w:val="0"/>
              <w:snapToGrid w:val="0"/>
              <w:spacing w:line="300" w:lineRule="exact"/>
              <w:jc w:val="left"/>
              <w:rPr>
                <w:rFonts w:asciiTheme="minorEastAsia" w:eastAsiaTheme="minorEastAsia" w:hAnsiTheme="minorEastAsia"/>
                <w:color w:val="FF0000"/>
                <w:szCs w:val="21"/>
              </w:rPr>
            </w:pPr>
            <w:r w:rsidRPr="002A25E0">
              <w:rPr>
                <w:rFonts w:asciiTheme="minorEastAsia" w:eastAsiaTheme="minorEastAsia" w:hAnsiTheme="minorEastAsia" w:hint="eastAsia"/>
                <w:szCs w:val="21"/>
              </w:rPr>
              <w:t>北海市司法局窗口首问责任人</w:t>
            </w:r>
            <w:r w:rsidRPr="002A25E0">
              <w:rPr>
                <w:rFonts w:asciiTheme="minorEastAsia" w:eastAsiaTheme="minorEastAsia" w:hAnsiTheme="minorEastAsia"/>
                <w:b/>
                <w:szCs w:val="21"/>
              </w:rPr>
              <w:t xml:space="preserve"> </w:t>
            </w:r>
          </w:p>
        </w:tc>
      </w:tr>
      <w:tr w:rsidR="009A4D0C" w:rsidRPr="002A25E0" w:rsidTr="00B855F8">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9A4D0C" w:rsidRPr="002A25E0" w:rsidRDefault="009A4D0C" w:rsidP="002A25E0">
            <w:pPr>
              <w:widowControl/>
              <w:spacing w:line="300" w:lineRule="exact"/>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A4D0C" w:rsidRPr="002A25E0" w:rsidRDefault="009A4D0C" w:rsidP="002A25E0">
            <w:pPr>
              <w:adjustRightInd w:val="0"/>
              <w:snapToGrid w:val="0"/>
              <w:spacing w:line="300" w:lineRule="exact"/>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2.审核环节：对特定关系人的申请材料不按照规定进行严格审核</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A4D0C" w:rsidRPr="002A25E0" w:rsidRDefault="009A4D0C" w:rsidP="002A25E0">
            <w:pPr>
              <w:adjustRightInd w:val="0"/>
              <w:snapToGrid w:val="0"/>
              <w:spacing w:line="300" w:lineRule="exact"/>
              <w:jc w:val="center"/>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低</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9A4D0C" w:rsidRPr="002A25E0" w:rsidRDefault="009A4D0C" w:rsidP="002A25E0">
            <w:pPr>
              <w:widowControl/>
              <w:spacing w:line="300" w:lineRule="exact"/>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A4D0C" w:rsidRPr="002A25E0" w:rsidRDefault="009A4D0C" w:rsidP="002A25E0">
            <w:pPr>
              <w:adjustRightInd w:val="0"/>
              <w:snapToGrid w:val="0"/>
              <w:spacing w:line="300" w:lineRule="exact"/>
              <w:jc w:val="center"/>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行政审批办负责人</w:t>
            </w:r>
          </w:p>
        </w:tc>
      </w:tr>
      <w:tr w:rsidR="009A4D0C" w:rsidRPr="002A25E0" w:rsidTr="00B855F8">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9A4D0C" w:rsidRPr="002A25E0" w:rsidRDefault="009A4D0C" w:rsidP="002A25E0">
            <w:pPr>
              <w:widowControl/>
              <w:spacing w:line="300" w:lineRule="exact"/>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A4D0C" w:rsidRPr="002A25E0" w:rsidRDefault="009A4D0C" w:rsidP="002A25E0">
            <w:pPr>
              <w:adjustRightInd w:val="0"/>
              <w:snapToGrid w:val="0"/>
              <w:spacing w:line="300" w:lineRule="exact"/>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3.相关领导没能严格审批、把关</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A4D0C" w:rsidRPr="002A25E0" w:rsidRDefault="009A4D0C" w:rsidP="002A25E0">
            <w:pPr>
              <w:adjustRightInd w:val="0"/>
              <w:snapToGrid w:val="0"/>
              <w:spacing w:line="300" w:lineRule="exact"/>
              <w:jc w:val="center"/>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中</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9A4D0C" w:rsidRPr="002A25E0" w:rsidRDefault="009A4D0C" w:rsidP="002A25E0">
            <w:pPr>
              <w:widowControl/>
              <w:spacing w:line="300" w:lineRule="exact"/>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A4D0C" w:rsidRPr="002A25E0" w:rsidRDefault="009A4D0C" w:rsidP="002A25E0">
            <w:pPr>
              <w:adjustRightInd w:val="0"/>
              <w:snapToGrid w:val="0"/>
              <w:spacing w:line="300" w:lineRule="exact"/>
              <w:jc w:val="center"/>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分管局领导和行政审批办负责人</w:t>
            </w:r>
          </w:p>
        </w:tc>
      </w:tr>
      <w:tr w:rsidR="009A4D0C" w:rsidRPr="002A25E0" w:rsidTr="00B855F8">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9A4D0C" w:rsidRPr="002A25E0" w:rsidRDefault="009A4D0C" w:rsidP="002A25E0">
            <w:pPr>
              <w:widowControl/>
              <w:spacing w:line="300" w:lineRule="exact"/>
              <w:jc w:val="left"/>
              <w:rPr>
                <w:rFonts w:asciiTheme="minorEastAsia" w:eastAsiaTheme="minorEastAsia" w:hAnsiTheme="minorEastAsia"/>
                <w:color w:val="000000"/>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A4D0C" w:rsidRPr="002A25E0" w:rsidRDefault="009A4D0C" w:rsidP="002A25E0">
            <w:pPr>
              <w:adjustRightInd w:val="0"/>
              <w:snapToGrid w:val="0"/>
              <w:spacing w:line="300" w:lineRule="exact"/>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4.对特定关系人的申请事项，不按照规定审议，受他人请托，打招呼或产生影响审批公正性的行为</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A4D0C" w:rsidRPr="002A25E0" w:rsidRDefault="009A4D0C" w:rsidP="002A25E0">
            <w:pPr>
              <w:adjustRightInd w:val="0"/>
              <w:snapToGrid w:val="0"/>
              <w:spacing w:line="300" w:lineRule="exact"/>
              <w:jc w:val="center"/>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高</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9A4D0C" w:rsidRPr="002A25E0" w:rsidRDefault="009A4D0C" w:rsidP="002A25E0">
            <w:pPr>
              <w:widowControl/>
              <w:spacing w:line="300" w:lineRule="exact"/>
              <w:jc w:val="left"/>
              <w:rPr>
                <w:rFonts w:asciiTheme="minorEastAsia" w:eastAsiaTheme="minorEastAsia" w:hAnsiTheme="minorEastAsia"/>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A4D0C" w:rsidRPr="002A25E0" w:rsidRDefault="009A4D0C" w:rsidP="002A25E0">
            <w:pPr>
              <w:adjustRightInd w:val="0"/>
              <w:snapToGrid w:val="0"/>
              <w:spacing w:line="300" w:lineRule="exact"/>
              <w:jc w:val="center"/>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各初审环节有关</w:t>
            </w:r>
          </w:p>
          <w:p w:rsidR="009A4D0C" w:rsidRPr="002A25E0" w:rsidRDefault="009A4D0C" w:rsidP="002A25E0">
            <w:pPr>
              <w:adjustRightInd w:val="0"/>
              <w:snapToGrid w:val="0"/>
              <w:spacing w:line="300" w:lineRule="exact"/>
              <w:jc w:val="center"/>
              <w:rPr>
                <w:rFonts w:asciiTheme="minorEastAsia" w:eastAsiaTheme="minorEastAsia" w:hAnsiTheme="minorEastAsia"/>
                <w:color w:val="000000"/>
                <w:szCs w:val="21"/>
              </w:rPr>
            </w:pPr>
            <w:r w:rsidRPr="002A25E0">
              <w:rPr>
                <w:rFonts w:asciiTheme="minorEastAsia" w:eastAsiaTheme="minorEastAsia" w:hAnsiTheme="minorEastAsia" w:hint="eastAsia"/>
                <w:color w:val="000000"/>
                <w:szCs w:val="21"/>
              </w:rPr>
              <w:t>人员</w:t>
            </w:r>
          </w:p>
        </w:tc>
      </w:tr>
      <w:tr w:rsidR="009A4D0C" w:rsidRPr="002A25E0" w:rsidTr="00B855F8">
        <w:trPr>
          <w:cantSplit/>
          <w:trHeight w:val="20"/>
          <w:jc w:val="center"/>
        </w:trPr>
        <w:tc>
          <w:tcPr>
            <w:tcW w:w="11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A4D0C" w:rsidRPr="002A25E0" w:rsidRDefault="009A4D0C" w:rsidP="002A25E0">
            <w:pPr>
              <w:adjustRightInd w:val="0"/>
              <w:snapToGrid w:val="0"/>
              <w:spacing w:line="300" w:lineRule="exact"/>
              <w:jc w:val="center"/>
              <w:rPr>
                <w:rFonts w:asciiTheme="minorEastAsia" w:eastAsiaTheme="minorEastAsia" w:hAnsiTheme="minorEastAsia"/>
                <w:b/>
                <w:color w:val="000000"/>
                <w:szCs w:val="21"/>
              </w:rPr>
            </w:pPr>
            <w:r w:rsidRPr="002A25E0">
              <w:rPr>
                <w:rFonts w:asciiTheme="minorEastAsia" w:eastAsiaTheme="minorEastAsia" w:hAnsiTheme="minorEastAsia" w:hint="eastAsia"/>
                <w:b/>
                <w:color w:val="000000"/>
                <w:szCs w:val="21"/>
              </w:rPr>
              <w:t>备注</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A4D0C" w:rsidRPr="002A25E0" w:rsidRDefault="009A4D0C" w:rsidP="002A25E0">
            <w:pPr>
              <w:adjustRightInd w:val="0"/>
              <w:snapToGrid w:val="0"/>
              <w:spacing w:line="300" w:lineRule="exact"/>
              <w:rPr>
                <w:rFonts w:asciiTheme="minorEastAsia" w:eastAsiaTheme="minorEastAsia" w:hAnsiTheme="minorEastAsia"/>
                <w:b/>
                <w:szCs w:val="21"/>
              </w:rPr>
            </w:pP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A4D0C" w:rsidRPr="002A25E0" w:rsidRDefault="009A4D0C" w:rsidP="002A25E0">
            <w:pPr>
              <w:adjustRightInd w:val="0"/>
              <w:snapToGrid w:val="0"/>
              <w:spacing w:line="300" w:lineRule="exact"/>
              <w:jc w:val="center"/>
              <w:rPr>
                <w:rFonts w:asciiTheme="minorEastAsia" w:eastAsiaTheme="minorEastAsia" w:hAnsiTheme="minorEastAsia"/>
                <w:b/>
                <w:szCs w:val="21"/>
              </w:rPr>
            </w:pPr>
          </w:p>
        </w:tc>
        <w:tc>
          <w:tcPr>
            <w:tcW w:w="24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9A4D0C" w:rsidRPr="002A25E0" w:rsidRDefault="009A4D0C" w:rsidP="002A25E0">
            <w:pPr>
              <w:adjustRightInd w:val="0"/>
              <w:snapToGrid w:val="0"/>
              <w:spacing w:line="300" w:lineRule="exact"/>
              <w:jc w:val="center"/>
              <w:rPr>
                <w:rFonts w:asciiTheme="minorEastAsia" w:eastAsiaTheme="minorEastAsia" w:hAnsiTheme="minorEastAsia"/>
                <w:b/>
                <w:color w:val="000000"/>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9A4D0C" w:rsidRPr="002A25E0" w:rsidRDefault="009A4D0C" w:rsidP="002A25E0">
            <w:pPr>
              <w:adjustRightInd w:val="0"/>
              <w:snapToGrid w:val="0"/>
              <w:spacing w:line="300" w:lineRule="exact"/>
              <w:jc w:val="center"/>
              <w:rPr>
                <w:rFonts w:asciiTheme="minorEastAsia" w:eastAsiaTheme="minorEastAsia" w:hAnsiTheme="minorEastAsia"/>
                <w:b/>
                <w:color w:val="000000"/>
                <w:szCs w:val="21"/>
              </w:rPr>
            </w:pPr>
          </w:p>
        </w:tc>
      </w:tr>
    </w:tbl>
    <w:p w:rsidR="009A4D0C" w:rsidRPr="002A25E0" w:rsidRDefault="009A4D0C" w:rsidP="002A25E0">
      <w:pPr>
        <w:adjustRightInd w:val="0"/>
        <w:snapToGrid w:val="0"/>
        <w:spacing w:line="300" w:lineRule="exact"/>
        <w:ind w:firstLineChars="300" w:firstLine="630"/>
        <w:rPr>
          <w:rStyle w:val="a5"/>
          <w:rFonts w:asciiTheme="minorEastAsia" w:eastAsiaTheme="minorEastAsia" w:hAnsiTheme="minorEastAsia"/>
          <w:b w:val="0"/>
          <w:bCs w:val="0"/>
        </w:rPr>
      </w:pPr>
    </w:p>
    <w:p w:rsidR="009A4D0C" w:rsidRPr="002A25E0" w:rsidRDefault="009A4D0C" w:rsidP="002A25E0">
      <w:pPr>
        <w:spacing w:line="300" w:lineRule="exact"/>
        <w:rPr>
          <w:rFonts w:asciiTheme="minorEastAsia" w:eastAsiaTheme="minorEastAsia" w:hAnsiTheme="minorEastAsia"/>
          <w:szCs w:val="21"/>
        </w:rPr>
      </w:pPr>
      <w:r w:rsidRPr="002A25E0">
        <w:rPr>
          <w:rFonts w:asciiTheme="minorEastAsia" w:eastAsiaTheme="minorEastAsia" w:hAnsiTheme="minorEastAsia" w:hint="eastAsia"/>
          <w:szCs w:val="21"/>
        </w:rPr>
        <w:t>附件：</w:t>
      </w:r>
    </w:p>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1.律师事务所（分所）设立、变更、注销许可</w:t>
      </w:r>
      <w:r w:rsidR="00B855F8" w:rsidRPr="002A25E0">
        <w:rPr>
          <w:rFonts w:asciiTheme="minorEastAsia" w:eastAsiaTheme="minorEastAsia" w:hAnsiTheme="minorEastAsia" w:hint="eastAsia"/>
          <w:szCs w:val="21"/>
        </w:rPr>
        <w:t>初审——律师事务所（分所）注销</w:t>
      </w:r>
      <w:r w:rsidRPr="002A25E0">
        <w:rPr>
          <w:rFonts w:asciiTheme="minorEastAsia" w:eastAsiaTheme="minorEastAsia" w:hAnsiTheme="minorEastAsia" w:hint="eastAsia"/>
          <w:szCs w:val="21"/>
        </w:rPr>
        <w:t>许可初审权力运行流程图</w:t>
      </w:r>
    </w:p>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2.申请材料目录</w:t>
      </w:r>
    </w:p>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3.申请书（空表）</w:t>
      </w:r>
    </w:p>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4.申请书（示范文本）</w:t>
      </w:r>
    </w:p>
    <w:p w:rsidR="009A4D0C" w:rsidRPr="002A25E0" w:rsidRDefault="009A4D0C" w:rsidP="002A25E0">
      <w:pPr>
        <w:spacing w:line="300" w:lineRule="exact"/>
        <w:ind w:firstLineChars="200" w:firstLine="420"/>
        <w:rPr>
          <w:rFonts w:asciiTheme="minorEastAsia" w:eastAsiaTheme="minorEastAsia" w:hAnsiTheme="minorEastAsia"/>
          <w:szCs w:val="21"/>
        </w:rPr>
      </w:pPr>
      <w:r w:rsidRPr="002A25E0">
        <w:rPr>
          <w:rFonts w:asciiTheme="minorEastAsia" w:eastAsiaTheme="minorEastAsia" w:hAnsiTheme="minorEastAsia" w:hint="eastAsia"/>
          <w:szCs w:val="21"/>
        </w:rPr>
        <w:t>5. 初审意见样本</w:t>
      </w:r>
    </w:p>
    <w:p w:rsidR="009A4D0C" w:rsidRDefault="009A4D0C" w:rsidP="009A4D0C">
      <w:pPr>
        <w:tabs>
          <w:tab w:val="left" w:pos="0"/>
        </w:tabs>
        <w:adjustRightInd w:val="0"/>
        <w:snapToGrid w:val="0"/>
        <w:spacing w:line="590" w:lineRule="exact"/>
        <w:rPr>
          <w:rFonts w:eastAsia="方正仿宋_GBK"/>
          <w:snapToGrid w:val="0"/>
          <w:color w:val="000000"/>
          <w:sz w:val="32"/>
          <w:szCs w:val="32"/>
        </w:rPr>
      </w:pPr>
    </w:p>
    <w:p w:rsidR="009A4D0C" w:rsidRDefault="009A4D0C" w:rsidP="009A4D0C">
      <w:pPr>
        <w:adjustRightInd w:val="0"/>
        <w:snapToGrid w:val="0"/>
        <w:spacing w:line="590" w:lineRule="exact"/>
        <w:rPr>
          <w:rFonts w:eastAsia="方正仿宋_GBK"/>
          <w:snapToGrid w:val="0"/>
          <w:color w:val="000000"/>
          <w:sz w:val="32"/>
          <w:szCs w:val="32"/>
        </w:rPr>
      </w:pPr>
    </w:p>
    <w:p w:rsidR="009A4D0C" w:rsidRDefault="009A4D0C" w:rsidP="009A4D0C"/>
    <w:p w:rsidR="009A4D0C" w:rsidRDefault="009A4D0C" w:rsidP="009A4D0C"/>
    <w:p w:rsidR="009A4D0C" w:rsidRDefault="009A4D0C" w:rsidP="009A4D0C">
      <w:pPr>
        <w:adjustRightInd w:val="0"/>
        <w:snapToGrid w:val="0"/>
        <w:spacing w:line="590" w:lineRule="exact"/>
        <w:rPr>
          <w:rFonts w:ascii="仿宋_GB2312" w:eastAsia="仿宋_GB2312" w:hAnsi="黑体"/>
          <w:color w:val="000000"/>
          <w:sz w:val="32"/>
          <w:szCs w:val="32"/>
        </w:rPr>
      </w:pPr>
    </w:p>
    <w:p w:rsidR="009A4D0C" w:rsidRDefault="009A4D0C" w:rsidP="009A4D0C">
      <w:pPr>
        <w:adjustRightInd w:val="0"/>
        <w:snapToGrid w:val="0"/>
        <w:spacing w:line="590" w:lineRule="exact"/>
        <w:rPr>
          <w:rFonts w:ascii="仿宋_GB2312" w:eastAsia="仿宋_GB2312" w:hAnsi="黑体"/>
          <w:color w:val="000000"/>
          <w:sz w:val="32"/>
          <w:szCs w:val="32"/>
        </w:rPr>
      </w:pPr>
    </w:p>
    <w:p w:rsidR="005E5E78" w:rsidRDefault="005E5E78" w:rsidP="009A4D0C">
      <w:pPr>
        <w:adjustRightInd w:val="0"/>
        <w:snapToGrid w:val="0"/>
        <w:spacing w:line="590" w:lineRule="exact"/>
        <w:rPr>
          <w:rFonts w:asciiTheme="majorEastAsia" w:eastAsiaTheme="majorEastAsia" w:hAnsiTheme="majorEastAsia"/>
          <w:b/>
          <w:color w:val="000000"/>
          <w:sz w:val="32"/>
          <w:szCs w:val="32"/>
        </w:rPr>
      </w:pPr>
    </w:p>
    <w:p w:rsidR="009A4D0C" w:rsidRPr="00073115" w:rsidRDefault="009A4D0C" w:rsidP="009A4D0C">
      <w:pPr>
        <w:adjustRightInd w:val="0"/>
        <w:snapToGrid w:val="0"/>
        <w:spacing w:line="590" w:lineRule="exact"/>
        <w:rPr>
          <w:rFonts w:asciiTheme="majorEastAsia" w:eastAsiaTheme="majorEastAsia" w:hAnsiTheme="majorEastAsia"/>
          <w:b/>
          <w:color w:val="000000"/>
          <w:sz w:val="32"/>
          <w:szCs w:val="32"/>
        </w:rPr>
      </w:pPr>
      <w:r w:rsidRPr="00073115">
        <w:rPr>
          <w:rFonts w:asciiTheme="majorEastAsia" w:eastAsiaTheme="majorEastAsia" w:hAnsiTheme="majorEastAsia" w:hint="eastAsia"/>
          <w:b/>
          <w:color w:val="000000"/>
          <w:sz w:val="32"/>
          <w:szCs w:val="32"/>
        </w:rPr>
        <w:lastRenderedPageBreak/>
        <w:t>附件1</w:t>
      </w:r>
    </w:p>
    <w:p w:rsidR="005E5E78" w:rsidRDefault="005E5E78" w:rsidP="009A4D0C">
      <w:pPr>
        <w:spacing w:line="560" w:lineRule="exact"/>
        <w:jc w:val="center"/>
        <w:rPr>
          <w:rFonts w:asciiTheme="majorEastAsia" w:eastAsiaTheme="majorEastAsia" w:hAnsiTheme="majorEastAsia"/>
          <w:b/>
          <w:sz w:val="44"/>
          <w:szCs w:val="44"/>
        </w:rPr>
      </w:pPr>
    </w:p>
    <w:p w:rsidR="009A4D0C" w:rsidRPr="00073115" w:rsidRDefault="00DF4A62" w:rsidP="009A4D0C">
      <w:pPr>
        <w:spacing w:line="56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律师事务所（分所）设立、变更、注销许可</w:t>
      </w:r>
    </w:p>
    <w:p w:rsidR="005E5E78" w:rsidRDefault="009A4D0C" w:rsidP="009A4D0C">
      <w:pPr>
        <w:spacing w:line="560" w:lineRule="exact"/>
        <w:jc w:val="center"/>
        <w:rPr>
          <w:rFonts w:asciiTheme="majorEastAsia" w:eastAsiaTheme="majorEastAsia" w:hAnsiTheme="majorEastAsia"/>
          <w:b/>
          <w:sz w:val="44"/>
          <w:szCs w:val="44"/>
        </w:rPr>
      </w:pPr>
      <w:r w:rsidRPr="00073115">
        <w:rPr>
          <w:rFonts w:asciiTheme="majorEastAsia" w:eastAsiaTheme="majorEastAsia" w:hAnsiTheme="majorEastAsia" w:hint="eastAsia"/>
          <w:b/>
          <w:sz w:val="44"/>
          <w:szCs w:val="44"/>
        </w:rPr>
        <w:t>——</w:t>
      </w:r>
      <w:r w:rsidR="00B855F8" w:rsidRPr="00073115">
        <w:rPr>
          <w:rFonts w:asciiTheme="majorEastAsia" w:eastAsiaTheme="majorEastAsia" w:hAnsiTheme="majorEastAsia" w:hint="eastAsia"/>
          <w:b/>
          <w:sz w:val="44"/>
          <w:szCs w:val="44"/>
        </w:rPr>
        <w:t>律师事务所（分所）注销</w:t>
      </w:r>
      <w:r w:rsidRPr="00073115">
        <w:rPr>
          <w:rFonts w:asciiTheme="majorEastAsia" w:eastAsiaTheme="majorEastAsia" w:hAnsiTheme="majorEastAsia" w:hint="eastAsia"/>
          <w:b/>
          <w:sz w:val="44"/>
          <w:szCs w:val="44"/>
        </w:rPr>
        <w:t>许可初审</w:t>
      </w:r>
    </w:p>
    <w:p w:rsidR="009A4D0C" w:rsidRPr="00073115" w:rsidRDefault="009A4D0C" w:rsidP="005E5E78">
      <w:pPr>
        <w:spacing w:line="560" w:lineRule="exact"/>
        <w:jc w:val="center"/>
        <w:rPr>
          <w:rFonts w:asciiTheme="majorEastAsia" w:eastAsiaTheme="majorEastAsia" w:hAnsiTheme="majorEastAsia"/>
          <w:b/>
          <w:sz w:val="44"/>
          <w:szCs w:val="44"/>
        </w:rPr>
      </w:pPr>
      <w:r w:rsidRPr="00073115">
        <w:rPr>
          <w:rFonts w:asciiTheme="majorEastAsia" w:eastAsiaTheme="majorEastAsia" w:hAnsiTheme="majorEastAsia" w:hint="eastAsia"/>
          <w:b/>
          <w:sz w:val="44"/>
          <w:szCs w:val="44"/>
        </w:rPr>
        <w:t>权力运行流程图</w:t>
      </w:r>
    </w:p>
    <w:p w:rsidR="009A4D0C" w:rsidRPr="005E5E78" w:rsidRDefault="009A4D0C" w:rsidP="009A4D0C">
      <w:pPr>
        <w:jc w:val="center"/>
        <w:rPr>
          <w:rFonts w:asciiTheme="majorEastAsia" w:eastAsiaTheme="majorEastAsia" w:hAnsiTheme="majorEastAsia"/>
          <w:b/>
          <w:sz w:val="28"/>
          <w:szCs w:val="28"/>
        </w:rPr>
      </w:pPr>
      <w:r w:rsidRPr="005E5E78">
        <w:rPr>
          <w:rFonts w:asciiTheme="majorEastAsia" w:eastAsiaTheme="majorEastAsia" w:hAnsiTheme="majorEastAsia" w:hint="eastAsia"/>
          <w:b/>
          <w:sz w:val="28"/>
          <w:szCs w:val="28"/>
        </w:rPr>
        <w:t>（法定办结时限20个工作日、承诺办结时限7个工作日）</w:t>
      </w:r>
    </w:p>
    <w:p w:rsidR="009A4D0C" w:rsidRDefault="00F42F2D" w:rsidP="009A4D0C">
      <w:r>
        <w:rPr>
          <w:noProof/>
        </w:rPr>
        <w:pict>
          <v:group id="_x0000_s2050" style="position:absolute;left:0;text-align:left;margin-left:-10.7pt;margin-top:7.6pt;width:507.8pt;height:515.85pt;z-index:251660288" coordorigin="544,3792" coordsize="10156,10317">
            <v:line id="_x0000_s2051" style="position:absolute" from="6743,6255" to="8903,6255" strokeweight="1.5pt">
              <v:stroke endarrow="block"/>
            </v:line>
            <v:line id="_x0000_s2052" style="position:absolute;flip:x" from="2344,6255" to="4504,6255" strokeweight="1.5pt">
              <v:stroke endarrow="block"/>
            </v:line>
            <v:shapetype id="_x0000_t202" coordsize="21600,21600" o:spt="202" path="m,l,21600r21600,l21600,xe">
              <v:stroke joinstyle="miter"/>
              <v:path gradientshapeok="t" o:connecttype="rect"/>
            </v:shapetype>
            <v:shape id="_x0000_s2053" type="#_x0000_t202" style="position:absolute;left:4504;top:5708;width:2314;height:1110;v-text-anchor:middle">
              <v:textbox style="mso-next-textbox:#_x0000_s2053">
                <w:txbxContent>
                  <w:p w:rsidR="00DF0237" w:rsidRPr="00552A6F" w:rsidRDefault="00DF0237" w:rsidP="009A4D0C">
                    <w:pPr>
                      <w:jc w:val="center"/>
                      <w:rPr>
                        <w:szCs w:val="21"/>
                      </w:rPr>
                    </w:pPr>
                    <w:r w:rsidRPr="00552A6F">
                      <w:rPr>
                        <w:rFonts w:hint="eastAsia"/>
                        <w:szCs w:val="21"/>
                      </w:rPr>
                      <w:t>承办人对申请当场审查作出处理</w:t>
                    </w:r>
                  </w:p>
                </w:txbxContent>
              </v:textbox>
            </v:shape>
            <v:shape id="_x0000_s2054" type="#_x0000_t202" style="position:absolute;left:3866;top:8308;width:3780;height:869">
              <v:textbox style="mso-next-textbox:#_x0000_s2054">
                <w:txbxContent>
                  <w:p w:rsidR="00DF0237" w:rsidRPr="00552A6F" w:rsidRDefault="00DF0237" w:rsidP="009A4D0C">
                    <w:pPr>
                      <w:jc w:val="center"/>
                      <w:rPr>
                        <w:szCs w:val="21"/>
                      </w:rPr>
                    </w:pPr>
                    <w:r w:rsidRPr="00552A6F">
                      <w:rPr>
                        <w:rFonts w:hint="eastAsia"/>
                        <w:szCs w:val="21"/>
                      </w:rPr>
                      <w:t>承办人提出审查意见</w:t>
                    </w:r>
                  </w:p>
                  <w:p w:rsidR="00DF0237" w:rsidRPr="00552A6F" w:rsidRDefault="00DF0237" w:rsidP="009A4D0C">
                    <w:pPr>
                      <w:jc w:val="center"/>
                      <w:rPr>
                        <w:szCs w:val="21"/>
                      </w:rPr>
                    </w:pPr>
                    <w:r w:rsidRPr="00552A6F">
                      <w:rPr>
                        <w:rFonts w:hint="eastAsia"/>
                        <w:szCs w:val="21"/>
                      </w:rPr>
                      <w:t>（限</w:t>
                    </w:r>
                    <w:r w:rsidRPr="00552A6F">
                      <w:rPr>
                        <w:rFonts w:hint="eastAsia"/>
                        <w:szCs w:val="21"/>
                      </w:rPr>
                      <w:t>2</w:t>
                    </w:r>
                    <w:r w:rsidRPr="00552A6F">
                      <w:rPr>
                        <w:rFonts w:hint="eastAsia"/>
                        <w:szCs w:val="21"/>
                      </w:rPr>
                      <w:t>个工作日）</w:t>
                    </w:r>
                  </w:p>
                </w:txbxContent>
              </v:textbox>
            </v:shape>
            <v:shape id="_x0000_s2055" type="#_x0000_t202" style="position:absolute;left:3323;top:9757;width:5040;height:869">
              <v:textbox style="mso-next-textbox:#_x0000_s2055">
                <w:txbxContent>
                  <w:p w:rsidR="00DF0237" w:rsidRPr="00552A6F" w:rsidRDefault="00DF0237" w:rsidP="009A4D0C">
                    <w:pPr>
                      <w:jc w:val="center"/>
                      <w:rPr>
                        <w:szCs w:val="21"/>
                      </w:rPr>
                    </w:pPr>
                    <w:r>
                      <w:rPr>
                        <w:rFonts w:hint="eastAsia"/>
                        <w:szCs w:val="21"/>
                      </w:rPr>
                      <w:t>审批办</w:t>
                    </w:r>
                    <w:r w:rsidRPr="00552A6F">
                      <w:rPr>
                        <w:rFonts w:hint="eastAsia"/>
                        <w:szCs w:val="21"/>
                      </w:rPr>
                      <w:t>负责人审核并提出意见，呈局领导审查</w:t>
                    </w:r>
                  </w:p>
                  <w:p w:rsidR="00DF0237" w:rsidRPr="00552A6F" w:rsidRDefault="00DF0237" w:rsidP="009A4D0C">
                    <w:pPr>
                      <w:jc w:val="center"/>
                      <w:rPr>
                        <w:szCs w:val="21"/>
                      </w:rPr>
                    </w:pPr>
                    <w:r w:rsidRPr="00552A6F">
                      <w:rPr>
                        <w:rFonts w:hint="eastAsia"/>
                        <w:szCs w:val="21"/>
                      </w:rPr>
                      <w:t>（限</w:t>
                    </w:r>
                    <w:r w:rsidRPr="00552A6F">
                      <w:rPr>
                        <w:rFonts w:hint="eastAsia"/>
                        <w:szCs w:val="21"/>
                      </w:rPr>
                      <w:t>3</w:t>
                    </w:r>
                    <w:r w:rsidRPr="00552A6F">
                      <w:rPr>
                        <w:rFonts w:hint="eastAsia"/>
                        <w:szCs w:val="21"/>
                      </w:rPr>
                      <w:t>个工作日）</w:t>
                    </w:r>
                  </w:p>
                  <w:p w:rsidR="00DF0237" w:rsidRDefault="00DF0237" w:rsidP="009A4D0C"/>
                </w:txbxContent>
              </v:textbox>
            </v:shape>
            <v:shape id="_x0000_s2056" type="#_x0000_t202" style="position:absolute;left:3323;top:11205;width:5040;height:869">
              <v:textbox style="mso-next-textbox:#_x0000_s2056">
                <w:txbxContent>
                  <w:p w:rsidR="00DF0237" w:rsidRPr="00552A6F" w:rsidRDefault="00DF0237" w:rsidP="009A4D0C">
                    <w:pPr>
                      <w:jc w:val="center"/>
                      <w:rPr>
                        <w:szCs w:val="21"/>
                      </w:rPr>
                    </w:pPr>
                    <w:r w:rsidRPr="00552A6F">
                      <w:rPr>
                        <w:rFonts w:hint="eastAsia"/>
                        <w:szCs w:val="21"/>
                      </w:rPr>
                      <w:t>局领导审查，提出审查意见</w:t>
                    </w:r>
                  </w:p>
                  <w:p w:rsidR="00DF0237" w:rsidRPr="00552A6F" w:rsidRDefault="00DF0237" w:rsidP="009A4D0C">
                    <w:pPr>
                      <w:jc w:val="center"/>
                      <w:rPr>
                        <w:szCs w:val="21"/>
                      </w:rPr>
                    </w:pPr>
                    <w:r w:rsidRPr="00552A6F">
                      <w:rPr>
                        <w:rFonts w:hint="eastAsia"/>
                        <w:szCs w:val="21"/>
                      </w:rPr>
                      <w:t>（限</w:t>
                    </w:r>
                    <w:r w:rsidRPr="00552A6F">
                      <w:rPr>
                        <w:rFonts w:hint="eastAsia"/>
                        <w:szCs w:val="21"/>
                      </w:rPr>
                      <w:t>2</w:t>
                    </w:r>
                    <w:r w:rsidRPr="00552A6F">
                      <w:rPr>
                        <w:rFonts w:hint="eastAsia"/>
                        <w:szCs w:val="21"/>
                      </w:rPr>
                      <w:t>个工作日）</w:t>
                    </w:r>
                  </w:p>
                  <w:p w:rsidR="00DF0237" w:rsidRDefault="00DF0237" w:rsidP="009A4D0C"/>
                </w:txbxContent>
              </v:textbox>
            </v:shape>
            <v:shape id="_x0000_s2057" type="#_x0000_t202" style="position:absolute;left:544;top:5796;width:1800;height:1022;v-text-anchor:middle">
              <v:textbox style="mso-next-textbox:#_x0000_s2057">
                <w:txbxContent>
                  <w:p w:rsidR="00DF0237" w:rsidRPr="00552A6F" w:rsidRDefault="00DF0237" w:rsidP="009A4D0C">
                    <w:pPr>
                      <w:spacing w:line="280" w:lineRule="exact"/>
                      <w:rPr>
                        <w:szCs w:val="21"/>
                      </w:rPr>
                    </w:pPr>
                    <w:r w:rsidRPr="00552A6F">
                      <w:rPr>
                        <w:rFonts w:hint="eastAsia"/>
                        <w:szCs w:val="21"/>
                      </w:rPr>
                      <w:t>作出不予受理决定并告知向有关单位申请</w:t>
                    </w:r>
                  </w:p>
                </w:txbxContent>
              </v:textbox>
            </v:shape>
            <v:shape id="_x0000_s2058" type="#_x0000_t202" style="position:absolute;left:8903;top:5708;width:1797;height:1110;v-text-anchor:middle">
              <v:textbox style="mso-next-textbox:#_x0000_s2058">
                <w:txbxContent>
                  <w:p w:rsidR="00DF0237" w:rsidRDefault="002A25E0" w:rsidP="009A4D0C">
                    <w:pPr>
                      <w:spacing w:line="280" w:lineRule="exact"/>
                      <w:rPr>
                        <w:sz w:val="24"/>
                      </w:rPr>
                    </w:pPr>
                    <w:r>
                      <w:rPr>
                        <w:rFonts w:hint="eastAsia"/>
                        <w:szCs w:val="21"/>
                      </w:rPr>
                      <w:t>一次性或五日内告知申请人补正的全部内容</w:t>
                    </w:r>
                  </w:p>
                </w:txbxContent>
              </v:textbox>
            </v:shape>
            <v:shape id="_x0000_s2059" type="#_x0000_t202" style="position:absolute;left:2621;top:5305;width:1639;height:839;v-text-anchor:middle" filled="f" stroked="f">
              <v:textbox style="mso-next-textbox:#_x0000_s2059">
                <w:txbxContent>
                  <w:p w:rsidR="00DF0237" w:rsidRPr="00552A6F" w:rsidRDefault="00DF0237" w:rsidP="009A4D0C">
                    <w:pPr>
                      <w:spacing w:line="240" w:lineRule="exact"/>
                      <w:jc w:val="center"/>
                      <w:rPr>
                        <w:szCs w:val="21"/>
                      </w:rPr>
                    </w:pPr>
                    <w:r w:rsidRPr="00552A6F">
                      <w:rPr>
                        <w:rFonts w:hint="eastAsia"/>
                        <w:szCs w:val="21"/>
                      </w:rPr>
                      <w:t>不属于本局</w:t>
                    </w:r>
                  </w:p>
                  <w:p w:rsidR="00DF0237" w:rsidRPr="00552A6F" w:rsidRDefault="00DF0237" w:rsidP="009A4D0C">
                    <w:pPr>
                      <w:spacing w:line="240" w:lineRule="exact"/>
                      <w:jc w:val="center"/>
                      <w:rPr>
                        <w:szCs w:val="21"/>
                      </w:rPr>
                    </w:pPr>
                    <w:r w:rsidRPr="00552A6F">
                      <w:rPr>
                        <w:rFonts w:hint="eastAsia"/>
                        <w:szCs w:val="21"/>
                      </w:rPr>
                      <w:t>职权范围内</w:t>
                    </w:r>
                  </w:p>
                </w:txbxContent>
              </v:textbox>
            </v:shape>
            <v:shape id="_x0000_s2060" type="#_x0000_t202" style="position:absolute;left:7013;top:5220;width:1620;height:924;v-text-anchor:middle" filled="f" stroked="f">
              <v:textbox style="mso-next-textbox:#_x0000_s2060">
                <w:txbxContent>
                  <w:p w:rsidR="00DF0237" w:rsidRPr="00355B4A" w:rsidRDefault="00DF0237" w:rsidP="009A4D0C">
                    <w:pPr>
                      <w:spacing w:line="240" w:lineRule="exact"/>
                      <w:rPr>
                        <w:szCs w:val="21"/>
                      </w:rPr>
                    </w:pPr>
                    <w:r w:rsidRPr="00355B4A">
                      <w:rPr>
                        <w:rFonts w:hint="eastAsia"/>
                        <w:szCs w:val="21"/>
                      </w:rPr>
                      <w:t>申请材料不齐全、不符合法定形式</w:t>
                    </w:r>
                  </w:p>
                </w:txbxContent>
              </v:textbox>
            </v:shape>
            <v:shape id="_x0000_s2061" type="#_x0000_t202" style="position:absolute;left:6923;top:6420;width:1815;height:892;v-text-anchor:middle" filled="f" stroked="f">
              <v:textbox style="mso-next-textbox:#_x0000_s2061">
                <w:txbxContent>
                  <w:p w:rsidR="00DF0237" w:rsidRPr="00552A6F" w:rsidRDefault="00DF0237" w:rsidP="009A4D0C">
                    <w:pPr>
                      <w:spacing w:line="240" w:lineRule="exact"/>
                      <w:rPr>
                        <w:szCs w:val="21"/>
                      </w:rPr>
                    </w:pPr>
                    <w:r w:rsidRPr="00552A6F">
                      <w:rPr>
                        <w:rFonts w:hint="eastAsia"/>
                        <w:szCs w:val="21"/>
                      </w:rPr>
                      <w:t>申请材料齐全，符合法定形式，当场决定受理</w:t>
                    </w:r>
                  </w:p>
                </w:txbxContent>
              </v:textbox>
            </v:shape>
            <v:line id="_x0000_s2062" style="position:absolute;flip:x" from="5666,4542" to="5666,5708" strokeweight="1.5pt">
              <v:stroke endarrow="block"/>
            </v:line>
            <v:line id="_x0000_s2063" style="position:absolute;flip:x" from="5663,6818" to="5666,8308" strokeweight="1.5pt">
              <v:stroke endarrow="block"/>
            </v:line>
            <v:line id="_x0000_s2064" style="position:absolute" from="5663,9177" to="5663,9757" strokeweight="1.5pt">
              <v:stroke endarrow="block"/>
            </v:line>
            <v:line id="_x0000_s2065" style="position:absolute;flip:x" from="5663,10626" to="5666,11205" strokeweight="1.5pt">
              <v:stroke endarrow="block"/>
            </v:line>
            <v:line id="_x0000_s2066" style="position:absolute" from="5666,12074" to="5666,12654" strokeweight="1.5pt">
              <v:stroke endarrow="block"/>
            </v:line>
            <v:oval id="_x0000_s2067" style="position:absolute;left:4406;top:3792;width:2801;height:750;v-text-anchor:middle">
              <v:textbox style="mso-next-textbox:#_x0000_s2067">
                <w:txbxContent>
                  <w:p w:rsidR="00DF0237" w:rsidRPr="00552A6F" w:rsidRDefault="00DF0237" w:rsidP="009A4D0C">
                    <w:pPr>
                      <w:jc w:val="center"/>
                      <w:rPr>
                        <w:szCs w:val="21"/>
                      </w:rPr>
                    </w:pPr>
                    <w:r w:rsidRPr="00552A6F">
                      <w:rPr>
                        <w:rFonts w:hint="eastAsia"/>
                        <w:szCs w:val="21"/>
                      </w:rPr>
                      <w:t>申请人提出申请</w:t>
                    </w:r>
                  </w:p>
                </w:txbxContent>
              </v:textbox>
            </v:oval>
            <v:oval id="_x0000_s2068" style="position:absolute;left:3323;top:12654;width:5025;height:1455">
              <v:textbox style="mso-next-textbox:#_x0000_s2068">
                <w:txbxContent>
                  <w:p w:rsidR="00DF0237" w:rsidRPr="00552A6F" w:rsidRDefault="00DF0237" w:rsidP="009A4D0C">
                    <w:pPr>
                      <w:jc w:val="center"/>
                      <w:rPr>
                        <w:szCs w:val="21"/>
                      </w:rPr>
                    </w:pPr>
                    <w:r w:rsidRPr="00552A6F">
                      <w:rPr>
                        <w:rFonts w:hint="eastAsia"/>
                        <w:szCs w:val="21"/>
                      </w:rPr>
                      <w:t>承办人通知申请人领取文件</w:t>
                    </w:r>
                    <w:r w:rsidR="00DF4A62">
                      <w:rPr>
                        <w:rFonts w:asciiTheme="minorEastAsia" w:eastAsiaTheme="minorEastAsia" w:hAnsiTheme="minorEastAsia" w:hint="eastAsia"/>
                        <w:kern w:val="0"/>
                        <w:szCs w:val="21"/>
                      </w:rPr>
                      <w:t>并告知及时将申请材料转</w:t>
                    </w:r>
                    <w:r w:rsidR="002B6F5B">
                      <w:rPr>
                        <w:rFonts w:asciiTheme="minorEastAsia" w:eastAsiaTheme="minorEastAsia" w:hAnsiTheme="minorEastAsia" w:hint="eastAsia"/>
                        <w:kern w:val="0"/>
                        <w:szCs w:val="21"/>
                      </w:rPr>
                      <w:t>报</w:t>
                    </w:r>
                    <w:r w:rsidR="00DF4A62">
                      <w:rPr>
                        <w:rFonts w:asciiTheme="minorEastAsia" w:eastAsiaTheme="minorEastAsia" w:hAnsiTheme="minorEastAsia" w:hint="eastAsia"/>
                        <w:kern w:val="0"/>
                        <w:szCs w:val="21"/>
                      </w:rPr>
                      <w:t>自治区</w:t>
                    </w:r>
                    <w:r w:rsidR="002B6F5B">
                      <w:rPr>
                        <w:rFonts w:asciiTheme="minorEastAsia" w:eastAsiaTheme="minorEastAsia" w:hAnsiTheme="minorEastAsia" w:hint="eastAsia"/>
                        <w:kern w:val="0"/>
                        <w:szCs w:val="21"/>
                      </w:rPr>
                      <w:t>司法厅</w:t>
                    </w:r>
                  </w:p>
                  <w:p w:rsidR="00DF0237" w:rsidRPr="00552A6F" w:rsidRDefault="00DF0237" w:rsidP="009A4D0C">
                    <w:pPr>
                      <w:jc w:val="center"/>
                      <w:rPr>
                        <w:szCs w:val="21"/>
                      </w:rPr>
                    </w:pPr>
                    <w:r w:rsidRPr="00552A6F">
                      <w:rPr>
                        <w:rFonts w:hint="eastAsia"/>
                        <w:szCs w:val="21"/>
                      </w:rPr>
                      <w:t>（限</w:t>
                    </w:r>
                    <w:r w:rsidRPr="00552A6F">
                      <w:rPr>
                        <w:szCs w:val="21"/>
                      </w:rPr>
                      <w:t>3</w:t>
                    </w:r>
                    <w:r w:rsidRPr="00552A6F">
                      <w:rPr>
                        <w:rFonts w:hint="eastAsia"/>
                        <w:szCs w:val="21"/>
                      </w:rPr>
                      <w:t>个工作日，不计入承诺办结时</w:t>
                    </w:r>
                    <w:r>
                      <w:rPr>
                        <w:rFonts w:hint="eastAsia"/>
                        <w:szCs w:val="21"/>
                      </w:rPr>
                      <w:t>）</w:t>
                    </w:r>
                    <w:r w:rsidRPr="00552A6F">
                      <w:rPr>
                        <w:rFonts w:hint="eastAsia"/>
                        <w:szCs w:val="21"/>
                      </w:rPr>
                      <w:t>限内）</w:t>
                    </w:r>
                  </w:p>
                  <w:p w:rsidR="00DF0237" w:rsidRPr="00003C4E" w:rsidRDefault="00DF0237" w:rsidP="009A4D0C"/>
                </w:txbxContent>
              </v:textbox>
            </v:oval>
          </v:group>
        </w:pict>
      </w:r>
    </w:p>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9A4D0C" w:rsidRDefault="009A4D0C" w:rsidP="009A4D0C"/>
    <w:p w:rsidR="00B855F8" w:rsidRDefault="00B855F8">
      <w:pPr>
        <w:sectPr w:rsidR="00B855F8" w:rsidSect="009A4D0C">
          <w:headerReference w:type="default" r:id="rId6"/>
          <w:pgSz w:w="11906" w:h="16838"/>
          <w:pgMar w:top="1134" w:right="1134" w:bottom="1134" w:left="1418" w:header="851" w:footer="992" w:gutter="0"/>
          <w:cols w:space="425"/>
          <w:docGrid w:type="lines" w:linePitch="312"/>
        </w:sectPr>
      </w:pPr>
    </w:p>
    <w:p w:rsidR="00B855F8" w:rsidRPr="005E5E78" w:rsidRDefault="00B855F8" w:rsidP="00B855F8">
      <w:pPr>
        <w:adjustRightInd w:val="0"/>
        <w:snapToGrid w:val="0"/>
        <w:spacing w:line="570" w:lineRule="exact"/>
        <w:rPr>
          <w:rFonts w:asciiTheme="majorEastAsia" w:eastAsiaTheme="majorEastAsia" w:hAnsiTheme="majorEastAsia"/>
          <w:b/>
          <w:sz w:val="32"/>
          <w:szCs w:val="32"/>
        </w:rPr>
      </w:pPr>
      <w:r w:rsidRPr="005E5E78">
        <w:rPr>
          <w:rFonts w:asciiTheme="majorEastAsia" w:eastAsiaTheme="majorEastAsia" w:hAnsiTheme="majorEastAsia" w:hint="eastAsia"/>
          <w:b/>
          <w:sz w:val="32"/>
          <w:szCs w:val="32"/>
        </w:rPr>
        <w:lastRenderedPageBreak/>
        <w:t>附件</w:t>
      </w:r>
      <w:r w:rsidRPr="005E5E78">
        <w:rPr>
          <w:rFonts w:asciiTheme="majorEastAsia" w:eastAsiaTheme="majorEastAsia" w:hAnsiTheme="majorEastAsia"/>
          <w:b/>
          <w:sz w:val="32"/>
          <w:szCs w:val="32"/>
        </w:rPr>
        <w:t xml:space="preserve">2 </w:t>
      </w:r>
    </w:p>
    <w:p w:rsidR="00B855F8" w:rsidRPr="00073115" w:rsidRDefault="00B855F8" w:rsidP="00B855F8">
      <w:pPr>
        <w:adjustRightInd w:val="0"/>
        <w:snapToGrid w:val="0"/>
        <w:spacing w:line="570" w:lineRule="exact"/>
        <w:jc w:val="center"/>
        <w:rPr>
          <w:rFonts w:asciiTheme="majorEastAsia" w:eastAsiaTheme="majorEastAsia" w:hAnsiTheme="majorEastAsia"/>
          <w:b/>
          <w:sz w:val="44"/>
          <w:szCs w:val="44"/>
        </w:rPr>
      </w:pPr>
      <w:r w:rsidRPr="00073115">
        <w:rPr>
          <w:rFonts w:asciiTheme="majorEastAsia" w:eastAsiaTheme="majorEastAsia" w:hAnsiTheme="majorEastAsia" w:hint="eastAsia"/>
          <w:b/>
          <w:sz w:val="44"/>
          <w:szCs w:val="44"/>
        </w:rPr>
        <w:t>申请材料目录</w:t>
      </w:r>
    </w:p>
    <w:tbl>
      <w:tblPr>
        <w:tblpPr w:leftFromText="180" w:rightFromText="180" w:vertAnchor="text" w:horzAnchor="margin" w:tblpX="-318" w:tblpY="154"/>
        <w:tblW w:w="14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976"/>
        <w:gridCol w:w="2552"/>
        <w:gridCol w:w="1276"/>
        <w:gridCol w:w="1275"/>
        <w:gridCol w:w="851"/>
        <w:gridCol w:w="992"/>
        <w:gridCol w:w="1134"/>
        <w:gridCol w:w="992"/>
        <w:gridCol w:w="1560"/>
        <w:gridCol w:w="622"/>
      </w:tblGrid>
      <w:tr w:rsidR="00B855F8" w:rsidRPr="00B87407" w:rsidTr="00B855F8">
        <w:tc>
          <w:tcPr>
            <w:tcW w:w="534" w:type="dxa"/>
            <w:vAlign w:val="center"/>
          </w:tcPr>
          <w:p w:rsidR="00B855F8" w:rsidRPr="00073115" w:rsidRDefault="00B855F8" w:rsidP="00B855F8">
            <w:pPr>
              <w:adjustRightInd w:val="0"/>
              <w:snapToGrid w:val="0"/>
              <w:spacing w:line="360" w:lineRule="exact"/>
              <w:jc w:val="center"/>
              <w:rPr>
                <w:rFonts w:asciiTheme="majorEastAsia" w:eastAsiaTheme="majorEastAsia" w:hAnsiTheme="majorEastAsia"/>
                <w:b/>
                <w:szCs w:val="21"/>
              </w:rPr>
            </w:pPr>
            <w:r w:rsidRPr="00073115">
              <w:rPr>
                <w:rFonts w:asciiTheme="majorEastAsia" w:eastAsiaTheme="majorEastAsia" w:hAnsiTheme="majorEastAsia" w:hint="eastAsia"/>
                <w:b/>
                <w:szCs w:val="21"/>
              </w:rPr>
              <w:t>序号</w:t>
            </w:r>
          </w:p>
        </w:tc>
        <w:tc>
          <w:tcPr>
            <w:tcW w:w="2976" w:type="dxa"/>
            <w:vAlign w:val="center"/>
          </w:tcPr>
          <w:p w:rsidR="00B855F8" w:rsidRPr="00073115" w:rsidRDefault="00B855F8" w:rsidP="00B855F8">
            <w:pPr>
              <w:adjustRightInd w:val="0"/>
              <w:snapToGrid w:val="0"/>
              <w:spacing w:line="360" w:lineRule="exact"/>
              <w:jc w:val="center"/>
              <w:rPr>
                <w:rFonts w:asciiTheme="majorEastAsia" w:eastAsiaTheme="majorEastAsia" w:hAnsiTheme="majorEastAsia"/>
                <w:b/>
                <w:szCs w:val="21"/>
              </w:rPr>
            </w:pPr>
            <w:r w:rsidRPr="00073115">
              <w:rPr>
                <w:rFonts w:asciiTheme="majorEastAsia" w:eastAsiaTheme="majorEastAsia" w:hAnsiTheme="majorEastAsia" w:hint="eastAsia"/>
                <w:b/>
                <w:szCs w:val="21"/>
              </w:rPr>
              <w:t>申请材料名称</w:t>
            </w:r>
          </w:p>
        </w:tc>
        <w:tc>
          <w:tcPr>
            <w:tcW w:w="2552" w:type="dxa"/>
            <w:vAlign w:val="center"/>
          </w:tcPr>
          <w:p w:rsidR="00B855F8" w:rsidRPr="00073115" w:rsidRDefault="00B855F8" w:rsidP="00B855F8">
            <w:pPr>
              <w:adjustRightInd w:val="0"/>
              <w:snapToGrid w:val="0"/>
              <w:spacing w:line="360" w:lineRule="exact"/>
              <w:jc w:val="center"/>
              <w:rPr>
                <w:rFonts w:asciiTheme="majorEastAsia" w:eastAsiaTheme="majorEastAsia" w:hAnsiTheme="majorEastAsia"/>
                <w:b/>
                <w:szCs w:val="21"/>
              </w:rPr>
            </w:pPr>
            <w:r w:rsidRPr="00073115">
              <w:rPr>
                <w:rFonts w:asciiTheme="majorEastAsia" w:eastAsiaTheme="majorEastAsia" w:hAnsiTheme="majorEastAsia" w:hint="eastAsia"/>
                <w:b/>
                <w:szCs w:val="21"/>
              </w:rPr>
              <w:t>申请材料依据</w:t>
            </w:r>
          </w:p>
        </w:tc>
        <w:tc>
          <w:tcPr>
            <w:tcW w:w="1276" w:type="dxa"/>
            <w:vAlign w:val="center"/>
          </w:tcPr>
          <w:p w:rsidR="00B855F8" w:rsidRPr="00073115" w:rsidRDefault="00B855F8" w:rsidP="00B855F8">
            <w:pPr>
              <w:adjustRightInd w:val="0"/>
              <w:snapToGrid w:val="0"/>
              <w:spacing w:line="360" w:lineRule="exact"/>
              <w:jc w:val="center"/>
              <w:rPr>
                <w:rFonts w:asciiTheme="majorEastAsia" w:eastAsiaTheme="majorEastAsia" w:hAnsiTheme="majorEastAsia"/>
                <w:b/>
                <w:szCs w:val="21"/>
              </w:rPr>
            </w:pPr>
            <w:r w:rsidRPr="00073115">
              <w:rPr>
                <w:rFonts w:asciiTheme="majorEastAsia" w:eastAsiaTheme="majorEastAsia" w:hAnsiTheme="majorEastAsia" w:hint="eastAsia"/>
                <w:b/>
                <w:szCs w:val="21"/>
              </w:rPr>
              <w:t>材料类型（原件</w:t>
            </w:r>
            <w:r w:rsidRPr="00073115">
              <w:rPr>
                <w:rFonts w:asciiTheme="majorEastAsia" w:eastAsiaTheme="majorEastAsia" w:hAnsiTheme="majorEastAsia"/>
                <w:b/>
                <w:szCs w:val="21"/>
              </w:rPr>
              <w:t>/</w:t>
            </w:r>
            <w:r w:rsidRPr="00073115">
              <w:rPr>
                <w:rFonts w:asciiTheme="majorEastAsia" w:eastAsiaTheme="majorEastAsia" w:hAnsiTheme="majorEastAsia" w:hint="eastAsia"/>
                <w:b/>
                <w:szCs w:val="21"/>
              </w:rPr>
              <w:t>复印件）</w:t>
            </w:r>
          </w:p>
        </w:tc>
        <w:tc>
          <w:tcPr>
            <w:tcW w:w="1275" w:type="dxa"/>
            <w:vAlign w:val="center"/>
          </w:tcPr>
          <w:p w:rsidR="00B855F8" w:rsidRPr="00073115" w:rsidRDefault="00B855F8" w:rsidP="00B855F8">
            <w:pPr>
              <w:adjustRightInd w:val="0"/>
              <w:snapToGrid w:val="0"/>
              <w:spacing w:line="360" w:lineRule="exact"/>
              <w:jc w:val="center"/>
              <w:rPr>
                <w:rFonts w:asciiTheme="majorEastAsia" w:eastAsiaTheme="majorEastAsia" w:hAnsiTheme="majorEastAsia"/>
                <w:b/>
                <w:szCs w:val="21"/>
              </w:rPr>
            </w:pPr>
            <w:r w:rsidRPr="00073115">
              <w:rPr>
                <w:rFonts w:asciiTheme="majorEastAsia" w:eastAsiaTheme="majorEastAsia" w:hAnsiTheme="majorEastAsia" w:hint="eastAsia"/>
                <w:b/>
                <w:szCs w:val="21"/>
              </w:rPr>
              <w:t>是否需要电子材料</w:t>
            </w:r>
          </w:p>
        </w:tc>
        <w:tc>
          <w:tcPr>
            <w:tcW w:w="851" w:type="dxa"/>
            <w:vAlign w:val="center"/>
          </w:tcPr>
          <w:p w:rsidR="00B855F8" w:rsidRPr="00073115" w:rsidRDefault="00B855F8" w:rsidP="00B855F8">
            <w:pPr>
              <w:adjustRightInd w:val="0"/>
              <w:snapToGrid w:val="0"/>
              <w:spacing w:line="360" w:lineRule="exact"/>
              <w:jc w:val="center"/>
              <w:rPr>
                <w:rFonts w:asciiTheme="majorEastAsia" w:eastAsiaTheme="majorEastAsia" w:hAnsiTheme="majorEastAsia"/>
                <w:b/>
                <w:szCs w:val="21"/>
              </w:rPr>
            </w:pPr>
            <w:r w:rsidRPr="00073115">
              <w:rPr>
                <w:rFonts w:asciiTheme="majorEastAsia" w:eastAsiaTheme="majorEastAsia" w:hAnsiTheme="majorEastAsia" w:hint="eastAsia"/>
                <w:b/>
                <w:szCs w:val="21"/>
              </w:rPr>
              <w:t>份数</w:t>
            </w:r>
          </w:p>
        </w:tc>
        <w:tc>
          <w:tcPr>
            <w:tcW w:w="992" w:type="dxa"/>
            <w:vAlign w:val="center"/>
          </w:tcPr>
          <w:p w:rsidR="00B855F8" w:rsidRPr="00073115" w:rsidRDefault="00B855F8" w:rsidP="00B855F8">
            <w:pPr>
              <w:adjustRightInd w:val="0"/>
              <w:snapToGrid w:val="0"/>
              <w:spacing w:line="360" w:lineRule="exact"/>
              <w:jc w:val="center"/>
              <w:rPr>
                <w:rFonts w:asciiTheme="majorEastAsia" w:eastAsiaTheme="majorEastAsia" w:hAnsiTheme="majorEastAsia"/>
                <w:b/>
                <w:szCs w:val="21"/>
              </w:rPr>
            </w:pPr>
            <w:r w:rsidRPr="00073115">
              <w:rPr>
                <w:rFonts w:asciiTheme="majorEastAsia" w:eastAsiaTheme="majorEastAsia" w:hAnsiTheme="majorEastAsia" w:hint="eastAsia"/>
                <w:b/>
                <w:szCs w:val="21"/>
              </w:rPr>
              <w:t>规格</w:t>
            </w:r>
          </w:p>
        </w:tc>
        <w:tc>
          <w:tcPr>
            <w:tcW w:w="1134" w:type="dxa"/>
            <w:vAlign w:val="center"/>
          </w:tcPr>
          <w:p w:rsidR="00B855F8" w:rsidRPr="00073115" w:rsidRDefault="00B855F8" w:rsidP="00B855F8">
            <w:pPr>
              <w:adjustRightInd w:val="0"/>
              <w:snapToGrid w:val="0"/>
              <w:spacing w:line="360" w:lineRule="exact"/>
              <w:jc w:val="center"/>
              <w:rPr>
                <w:rFonts w:asciiTheme="majorEastAsia" w:eastAsiaTheme="majorEastAsia" w:hAnsiTheme="majorEastAsia"/>
                <w:b/>
                <w:szCs w:val="21"/>
              </w:rPr>
            </w:pPr>
            <w:r w:rsidRPr="00073115">
              <w:rPr>
                <w:rFonts w:asciiTheme="majorEastAsia" w:eastAsiaTheme="majorEastAsia" w:hAnsiTheme="majorEastAsia" w:hint="eastAsia"/>
                <w:b/>
                <w:szCs w:val="21"/>
              </w:rPr>
              <w:t>必要性及描述</w:t>
            </w:r>
          </w:p>
        </w:tc>
        <w:tc>
          <w:tcPr>
            <w:tcW w:w="992" w:type="dxa"/>
            <w:vAlign w:val="center"/>
          </w:tcPr>
          <w:p w:rsidR="00B855F8" w:rsidRPr="00073115" w:rsidRDefault="00B855F8" w:rsidP="00B855F8">
            <w:pPr>
              <w:adjustRightInd w:val="0"/>
              <w:snapToGrid w:val="0"/>
              <w:spacing w:line="360" w:lineRule="exact"/>
              <w:jc w:val="center"/>
              <w:rPr>
                <w:rFonts w:asciiTheme="majorEastAsia" w:eastAsiaTheme="majorEastAsia" w:hAnsiTheme="majorEastAsia"/>
                <w:b/>
                <w:szCs w:val="21"/>
              </w:rPr>
            </w:pPr>
            <w:r w:rsidRPr="00073115">
              <w:rPr>
                <w:rFonts w:asciiTheme="majorEastAsia" w:eastAsiaTheme="majorEastAsia" w:hAnsiTheme="majorEastAsia" w:hint="eastAsia"/>
                <w:b/>
                <w:szCs w:val="21"/>
              </w:rPr>
              <w:t>来源渠道</w:t>
            </w:r>
          </w:p>
        </w:tc>
        <w:tc>
          <w:tcPr>
            <w:tcW w:w="1560" w:type="dxa"/>
            <w:vAlign w:val="center"/>
          </w:tcPr>
          <w:p w:rsidR="00B855F8" w:rsidRPr="00073115" w:rsidRDefault="00B855F8" w:rsidP="00B855F8">
            <w:pPr>
              <w:adjustRightInd w:val="0"/>
              <w:snapToGrid w:val="0"/>
              <w:spacing w:line="360" w:lineRule="exact"/>
              <w:jc w:val="center"/>
              <w:rPr>
                <w:rFonts w:asciiTheme="majorEastAsia" w:eastAsiaTheme="majorEastAsia" w:hAnsiTheme="majorEastAsia"/>
                <w:b/>
                <w:szCs w:val="21"/>
              </w:rPr>
            </w:pPr>
            <w:r w:rsidRPr="00073115">
              <w:rPr>
                <w:rFonts w:asciiTheme="majorEastAsia" w:eastAsiaTheme="majorEastAsia" w:hAnsiTheme="majorEastAsia" w:hint="eastAsia"/>
                <w:b/>
                <w:szCs w:val="21"/>
              </w:rPr>
              <w:t>签名签章要求</w:t>
            </w:r>
          </w:p>
        </w:tc>
        <w:tc>
          <w:tcPr>
            <w:tcW w:w="622" w:type="dxa"/>
            <w:vAlign w:val="center"/>
          </w:tcPr>
          <w:p w:rsidR="00B855F8" w:rsidRPr="00073115" w:rsidRDefault="00B855F8" w:rsidP="00B855F8">
            <w:pPr>
              <w:adjustRightInd w:val="0"/>
              <w:snapToGrid w:val="0"/>
              <w:spacing w:line="360" w:lineRule="exact"/>
              <w:jc w:val="center"/>
              <w:rPr>
                <w:rFonts w:asciiTheme="majorEastAsia" w:eastAsiaTheme="majorEastAsia" w:hAnsiTheme="majorEastAsia"/>
                <w:b/>
                <w:szCs w:val="21"/>
              </w:rPr>
            </w:pPr>
            <w:r w:rsidRPr="00073115">
              <w:rPr>
                <w:rFonts w:asciiTheme="majorEastAsia" w:eastAsiaTheme="majorEastAsia" w:hAnsiTheme="majorEastAsia" w:hint="eastAsia"/>
                <w:b/>
                <w:szCs w:val="21"/>
              </w:rPr>
              <w:t>备注</w:t>
            </w:r>
          </w:p>
        </w:tc>
      </w:tr>
      <w:tr w:rsidR="00B855F8" w:rsidRPr="00227F8D" w:rsidTr="00B855F8">
        <w:tc>
          <w:tcPr>
            <w:tcW w:w="534" w:type="dxa"/>
            <w:vAlign w:val="center"/>
          </w:tcPr>
          <w:p w:rsidR="00B855F8" w:rsidRPr="00227F8D" w:rsidRDefault="00B855F8" w:rsidP="00B855F8">
            <w:pPr>
              <w:adjustRightInd w:val="0"/>
              <w:snapToGrid w:val="0"/>
              <w:jc w:val="center"/>
              <w:rPr>
                <w:rFonts w:ascii="宋体" w:hAnsi="宋体"/>
                <w:szCs w:val="21"/>
              </w:rPr>
            </w:pPr>
            <w:r>
              <w:rPr>
                <w:rFonts w:ascii="宋体" w:hAnsi="宋体" w:hint="eastAsia"/>
                <w:szCs w:val="21"/>
              </w:rPr>
              <w:t>1</w:t>
            </w:r>
          </w:p>
        </w:tc>
        <w:tc>
          <w:tcPr>
            <w:tcW w:w="2976" w:type="dxa"/>
            <w:vAlign w:val="center"/>
          </w:tcPr>
          <w:p w:rsidR="00B855F8" w:rsidRPr="00227F8D" w:rsidRDefault="00B855F8" w:rsidP="00B855F8">
            <w:pPr>
              <w:adjustRightInd w:val="0"/>
              <w:snapToGrid w:val="0"/>
              <w:rPr>
                <w:rFonts w:ascii="宋体" w:hAnsi="宋体"/>
                <w:szCs w:val="21"/>
              </w:rPr>
            </w:pPr>
            <w:r w:rsidRPr="00227F8D">
              <w:rPr>
                <w:rFonts w:ascii="宋体" w:hAnsi="宋体" w:hint="eastAsia"/>
                <w:szCs w:val="21"/>
              </w:rPr>
              <w:t>律师事务所的申请书</w:t>
            </w:r>
          </w:p>
        </w:tc>
        <w:tc>
          <w:tcPr>
            <w:tcW w:w="2552" w:type="dxa"/>
            <w:vAlign w:val="center"/>
          </w:tcPr>
          <w:p w:rsidR="00B855F8" w:rsidRPr="00227F8D" w:rsidRDefault="00B855F8" w:rsidP="00B855F8">
            <w:pPr>
              <w:adjustRightInd w:val="0"/>
              <w:snapToGrid w:val="0"/>
              <w:rPr>
                <w:rFonts w:ascii="宋体" w:hAnsi="宋体"/>
                <w:szCs w:val="21"/>
              </w:rPr>
            </w:pPr>
            <w:r w:rsidRPr="00227F8D">
              <w:rPr>
                <w:rFonts w:ascii="宋体" w:hAnsi="宋体" w:hint="eastAsia"/>
                <w:szCs w:val="21"/>
              </w:rPr>
              <w:t>《律师事务所管理办法》第三十二条第三款</w:t>
            </w:r>
          </w:p>
        </w:tc>
        <w:tc>
          <w:tcPr>
            <w:tcW w:w="1276"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原件</w:t>
            </w:r>
          </w:p>
        </w:tc>
        <w:tc>
          <w:tcPr>
            <w:tcW w:w="1275"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否</w:t>
            </w:r>
          </w:p>
        </w:tc>
        <w:tc>
          <w:tcPr>
            <w:tcW w:w="851" w:type="dxa"/>
            <w:vAlign w:val="center"/>
          </w:tcPr>
          <w:p w:rsidR="00B855F8" w:rsidRPr="00227F8D" w:rsidRDefault="00B855F8" w:rsidP="00B855F8">
            <w:pPr>
              <w:adjustRightInd w:val="0"/>
              <w:snapToGrid w:val="0"/>
              <w:jc w:val="center"/>
              <w:rPr>
                <w:rFonts w:ascii="宋体" w:hAnsi="宋体"/>
                <w:szCs w:val="21"/>
              </w:rPr>
            </w:pPr>
            <w:r>
              <w:rPr>
                <w:rFonts w:ascii="宋体" w:hAnsi="宋体" w:hint="eastAsia"/>
                <w:szCs w:val="21"/>
              </w:rPr>
              <w:t>2</w:t>
            </w:r>
            <w:r w:rsidRPr="00227F8D">
              <w:rPr>
                <w:rFonts w:ascii="宋体" w:hAnsi="宋体" w:hint="eastAsia"/>
                <w:szCs w:val="21"/>
              </w:rPr>
              <w:t>份</w:t>
            </w:r>
          </w:p>
        </w:tc>
        <w:tc>
          <w:tcPr>
            <w:tcW w:w="992"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szCs w:val="21"/>
              </w:rPr>
              <w:t>A4</w:t>
            </w:r>
            <w:r w:rsidRPr="00227F8D">
              <w:rPr>
                <w:rFonts w:ascii="宋体" w:hAnsi="宋体" w:hint="eastAsia"/>
                <w:szCs w:val="21"/>
              </w:rPr>
              <w:t>纸</w:t>
            </w:r>
          </w:p>
        </w:tc>
        <w:tc>
          <w:tcPr>
            <w:tcW w:w="1134"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必要</w:t>
            </w:r>
          </w:p>
        </w:tc>
        <w:tc>
          <w:tcPr>
            <w:tcW w:w="992"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律师事务所</w:t>
            </w:r>
          </w:p>
        </w:tc>
        <w:tc>
          <w:tcPr>
            <w:tcW w:w="1560"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单位签章</w:t>
            </w:r>
          </w:p>
        </w:tc>
        <w:tc>
          <w:tcPr>
            <w:tcW w:w="622" w:type="dxa"/>
            <w:vAlign w:val="center"/>
          </w:tcPr>
          <w:p w:rsidR="00B855F8" w:rsidRPr="00227F8D" w:rsidRDefault="00B855F8" w:rsidP="00B855F8">
            <w:pPr>
              <w:adjustRightInd w:val="0"/>
              <w:snapToGrid w:val="0"/>
              <w:jc w:val="center"/>
              <w:rPr>
                <w:rFonts w:ascii="宋体" w:hAnsi="宋体"/>
                <w:szCs w:val="21"/>
              </w:rPr>
            </w:pPr>
          </w:p>
        </w:tc>
      </w:tr>
      <w:tr w:rsidR="00B855F8" w:rsidRPr="00227F8D" w:rsidTr="00B855F8">
        <w:tc>
          <w:tcPr>
            <w:tcW w:w="534" w:type="dxa"/>
            <w:vAlign w:val="center"/>
          </w:tcPr>
          <w:p w:rsidR="00B855F8" w:rsidRPr="00227F8D" w:rsidRDefault="00B855F8" w:rsidP="00B855F8">
            <w:pPr>
              <w:adjustRightInd w:val="0"/>
              <w:snapToGrid w:val="0"/>
              <w:jc w:val="center"/>
              <w:rPr>
                <w:rFonts w:ascii="宋体" w:hAnsi="宋体"/>
                <w:szCs w:val="21"/>
              </w:rPr>
            </w:pPr>
            <w:r>
              <w:rPr>
                <w:rFonts w:ascii="宋体" w:hAnsi="宋体" w:hint="eastAsia"/>
                <w:szCs w:val="21"/>
              </w:rPr>
              <w:t>2</w:t>
            </w:r>
          </w:p>
        </w:tc>
        <w:tc>
          <w:tcPr>
            <w:tcW w:w="2976" w:type="dxa"/>
            <w:vAlign w:val="center"/>
          </w:tcPr>
          <w:p w:rsidR="00B855F8" w:rsidRPr="00227F8D" w:rsidRDefault="00B855F8" w:rsidP="00B855F8">
            <w:pPr>
              <w:rPr>
                <w:rFonts w:ascii="宋体" w:hAnsi="宋体"/>
                <w:szCs w:val="21"/>
              </w:rPr>
            </w:pPr>
            <w:r w:rsidRPr="00227F8D">
              <w:rPr>
                <w:rFonts w:ascii="宋体" w:hAnsi="宋体" w:hint="eastAsia"/>
                <w:szCs w:val="21"/>
              </w:rPr>
              <w:t>清算组成员名单、由律师事务所主任签署的财产清算报告，清算报告内容应包括：</w:t>
            </w:r>
          </w:p>
          <w:p w:rsidR="00B855F8" w:rsidRPr="00227F8D" w:rsidRDefault="00B855F8" w:rsidP="00B855F8">
            <w:pPr>
              <w:rPr>
                <w:rFonts w:ascii="宋体" w:hAnsi="宋体"/>
                <w:kern w:val="0"/>
                <w:szCs w:val="21"/>
              </w:rPr>
            </w:pPr>
            <w:r w:rsidRPr="00227F8D">
              <w:rPr>
                <w:rFonts w:ascii="宋体" w:hAnsi="宋体" w:hint="eastAsia"/>
                <w:kern w:val="0"/>
                <w:szCs w:val="21"/>
              </w:rPr>
              <w:t>1、未了结的事务处理、债权债务清理、清偿债务后的剩余财产处置等情况；</w:t>
            </w:r>
          </w:p>
          <w:p w:rsidR="00B855F8" w:rsidRPr="00227F8D" w:rsidRDefault="00B855F8" w:rsidP="00B855F8">
            <w:pPr>
              <w:rPr>
                <w:rFonts w:ascii="宋体" w:hAnsi="宋体"/>
                <w:szCs w:val="21"/>
              </w:rPr>
            </w:pPr>
            <w:r w:rsidRPr="00227F8D">
              <w:rPr>
                <w:rFonts w:ascii="宋体" w:hAnsi="宋体" w:hint="eastAsia"/>
                <w:kern w:val="0"/>
                <w:szCs w:val="21"/>
              </w:rPr>
              <w:t>2、财务清算报表和财产清单。</w:t>
            </w:r>
          </w:p>
        </w:tc>
        <w:tc>
          <w:tcPr>
            <w:tcW w:w="2552" w:type="dxa"/>
            <w:vAlign w:val="center"/>
          </w:tcPr>
          <w:p w:rsidR="00B855F8" w:rsidRPr="00227F8D" w:rsidRDefault="00B855F8" w:rsidP="00B855F8">
            <w:pPr>
              <w:adjustRightInd w:val="0"/>
              <w:snapToGrid w:val="0"/>
              <w:rPr>
                <w:rFonts w:ascii="宋体" w:hAnsi="宋体"/>
                <w:szCs w:val="21"/>
              </w:rPr>
            </w:pPr>
            <w:r w:rsidRPr="00227F8D">
              <w:rPr>
                <w:rFonts w:ascii="宋体" w:hAnsi="宋体" w:hint="eastAsia"/>
                <w:szCs w:val="21"/>
              </w:rPr>
              <w:t>《律师事务所管理办法》第三十二条第二款、第三款</w:t>
            </w:r>
          </w:p>
        </w:tc>
        <w:tc>
          <w:tcPr>
            <w:tcW w:w="1276"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原件</w:t>
            </w:r>
          </w:p>
        </w:tc>
        <w:tc>
          <w:tcPr>
            <w:tcW w:w="1275"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否</w:t>
            </w:r>
          </w:p>
        </w:tc>
        <w:tc>
          <w:tcPr>
            <w:tcW w:w="851" w:type="dxa"/>
            <w:vAlign w:val="center"/>
          </w:tcPr>
          <w:p w:rsidR="00B855F8" w:rsidRPr="00227F8D" w:rsidRDefault="00B855F8" w:rsidP="00B855F8">
            <w:pPr>
              <w:adjustRightInd w:val="0"/>
              <w:snapToGrid w:val="0"/>
              <w:jc w:val="center"/>
              <w:rPr>
                <w:rFonts w:ascii="宋体" w:hAnsi="宋体"/>
                <w:szCs w:val="21"/>
              </w:rPr>
            </w:pPr>
            <w:r>
              <w:rPr>
                <w:rFonts w:ascii="宋体" w:hAnsi="宋体" w:hint="eastAsia"/>
                <w:szCs w:val="21"/>
              </w:rPr>
              <w:t>2</w:t>
            </w:r>
            <w:r w:rsidRPr="00227F8D">
              <w:rPr>
                <w:rFonts w:ascii="宋体" w:hAnsi="宋体" w:hint="eastAsia"/>
                <w:szCs w:val="21"/>
              </w:rPr>
              <w:t>份</w:t>
            </w:r>
          </w:p>
        </w:tc>
        <w:tc>
          <w:tcPr>
            <w:tcW w:w="992"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szCs w:val="21"/>
              </w:rPr>
              <w:t>A4</w:t>
            </w:r>
            <w:r w:rsidRPr="00227F8D">
              <w:rPr>
                <w:rFonts w:ascii="宋体" w:hAnsi="宋体" w:hint="eastAsia"/>
                <w:szCs w:val="21"/>
              </w:rPr>
              <w:t>纸</w:t>
            </w:r>
          </w:p>
        </w:tc>
        <w:tc>
          <w:tcPr>
            <w:tcW w:w="1134"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必要</w:t>
            </w:r>
          </w:p>
        </w:tc>
        <w:tc>
          <w:tcPr>
            <w:tcW w:w="992"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申请人自备</w:t>
            </w:r>
          </w:p>
        </w:tc>
        <w:tc>
          <w:tcPr>
            <w:tcW w:w="1560"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本人签名</w:t>
            </w:r>
          </w:p>
        </w:tc>
        <w:tc>
          <w:tcPr>
            <w:tcW w:w="622" w:type="dxa"/>
            <w:vAlign w:val="center"/>
          </w:tcPr>
          <w:p w:rsidR="00B855F8" w:rsidRPr="00227F8D" w:rsidRDefault="00B855F8" w:rsidP="00B855F8">
            <w:pPr>
              <w:adjustRightInd w:val="0"/>
              <w:snapToGrid w:val="0"/>
              <w:jc w:val="center"/>
              <w:rPr>
                <w:rFonts w:ascii="宋体" w:hAnsi="宋体"/>
                <w:szCs w:val="21"/>
              </w:rPr>
            </w:pPr>
          </w:p>
        </w:tc>
      </w:tr>
      <w:tr w:rsidR="00B855F8" w:rsidRPr="00227F8D" w:rsidTr="00B855F8">
        <w:tc>
          <w:tcPr>
            <w:tcW w:w="534" w:type="dxa"/>
            <w:vAlign w:val="center"/>
          </w:tcPr>
          <w:p w:rsidR="00B855F8" w:rsidRPr="00227F8D" w:rsidRDefault="00B855F8" w:rsidP="00B855F8">
            <w:pPr>
              <w:adjustRightInd w:val="0"/>
              <w:snapToGrid w:val="0"/>
              <w:jc w:val="center"/>
              <w:rPr>
                <w:rFonts w:ascii="宋体" w:hAnsi="宋体"/>
                <w:szCs w:val="21"/>
              </w:rPr>
            </w:pPr>
            <w:r>
              <w:rPr>
                <w:rFonts w:ascii="宋体" w:hAnsi="宋体" w:hint="eastAsia"/>
                <w:szCs w:val="21"/>
              </w:rPr>
              <w:t>3</w:t>
            </w:r>
          </w:p>
        </w:tc>
        <w:tc>
          <w:tcPr>
            <w:tcW w:w="2976" w:type="dxa"/>
            <w:vAlign w:val="center"/>
          </w:tcPr>
          <w:p w:rsidR="00B855F8" w:rsidRPr="00227F8D" w:rsidRDefault="00B855F8" w:rsidP="00B855F8">
            <w:pPr>
              <w:adjustRightInd w:val="0"/>
              <w:snapToGrid w:val="0"/>
              <w:rPr>
                <w:rFonts w:ascii="宋体" w:hAnsi="宋体"/>
                <w:szCs w:val="21"/>
              </w:rPr>
            </w:pPr>
            <w:r w:rsidRPr="00227F8D">
              <w:rPr>
                <w:rFonts w:ascii="宋体" w:hAnsi="宋体" w:hint="eastAsia"/>
                <w:kern w:val="0"/>
                <w:szCs w:val="21"/>
              </w:rPr>
              <w:t>在省级以上的报刊刊登的清算公告</w:t>
            </w:r>
          </w:p>
        </w:tc>
        <w:tc>
          <w:tcPr>
            <w:tcW w:w="2552" w:type="dxa"/>
            <w:vAlign w:val="center"/>
          </w:tcPr>
          <w:p w:rsidR="00B855F8" w:rsidRPr="00227F8D" w:rsidRDefault="00B855F8" w:rsidP="00B855F8">
            <w:pPr>
              <w:adjustRightInd w:val="0"/>
              <w:snapToGrid w:val="0"/>
              <w:rPr>
                <w:rFonts w:ascii="宋体" w:hAnsi="宋体"/>
                <w:szCs w:val="21"/>
              </w:rPr>
            </w:pPr>
            <w:r w:rsidRPr="00227F8D">
              <w:rPr>
                <w:rFonts w:ascii="宋体" w:hAnsi="宋体" w:hint="eastAsia"/>
                <w:szCs w:val="21"/>
              </w:rPr>
              <w:t>《律师事务所管理办法》第三十二条第二款</w:t>
            </w:r>
          </w:p>
        </w:tc>
        <w:tc>
          <w:tcPr>
            <w:tcW w:w="1276"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原件</w:t>
            </w:r>
          </w:p>
        </w:tc>
        <w:tc>
          <w:tcPr>
            <w:tcW w:w="1275"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否</w:t>
            </w:r>
          </w:p>
        </w:tc>
        <w:tc>
          <w:tcPr>
            <w:tcW w:w="851" w:type="dxa"/>
            <w:vAlign w:val="center"/>
          </w:tcPr>
          <w:p w:rsidR="00B855F8" w:rsidRPr="00227F8D" w:rsidRDefault="00B855F8" w:rsidP="00B855F8">
            <w:pPr>
              <w:adjustRightInd w:val="0"/>
              <w:snapToGrid w:val="0"/>
              <w:jc w:val="center"/>
              <w:rPr>
                <w:rFonts w:ascii="宋体" w:hAnsi="宋体"/>
                <w:szCs w:val="21"/>
              </w:rPr>
            </w:pPr>
            <w:r>
              <w:rPr>
                <w:rFonts w:ascii="宋体" w:hAnsi="宋体" w:hint="eastAsia"/>
                <w:szCs w:val="21"/>
              </w:rPr>
              <w:t>2</w:t>
            </w:r>
            <w:r w:rsidRPr="00227F8D">
              <w:rPr>
                <w:rFonts w:ascii="宋体" w:hAnsi="宋体" w:hint="eastAsia"/>
                <w:szCs w:val="21"/>
              </w:rPr>
              <w:t>份</w:t>
            </w:r>
          </w:p>
        </w:tc>
        <w:tc>
          <w:tcPr>
            <w:tcW w:w="992"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szCs w:val="21"/>
              </w:rPr>
              <w:t>A4</w:t>
            </w:r>
            <w:r w:rsidRPr="00227F8D">
              <w:rPr>
                <w:rFonts w:ascii="宋体" w:hAnsi="宋体" w:hint="eastAsia"/>
                <w:szCs w:val="21"/>
              </w:rPr>
              <w:t>纸</w:t>
            </w:r>
          </w:p>
        </w:tc>
        <w:tc>
          <w:tcPr>
            <w:tcW w:w="1134"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必要</w:t>
            </w:r>
          </w:p>
        </w:tc>
        <w:tc>
          <w:tcPr>
            <w:tcW w:w="992"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申请人自备</w:t>
            </w:r>
          </w:p>
        </w:tc>
        <w:tc>
          <w:tcPr>
            <w:tcW w:w="1560" w:type="dxa"/>
            <w:vAlign w:val="center"/>
          </w:tcPr>
          <w:p w:rsidR="00B855F8" w:rsidRPr="00227F8D" w:rsidRDefault="00B855F8" w:rsidP="00B855F8">
            <w:pPr>
              <w:adjustRightInd w:val="0"/>
              <w:snapToGrid w:val="0"/>
              <w:jc w:val="center"/>
              <w:rPr>
                <w:rFonts w:ascii="宋体" w:hAnsi="宋体"/>
                <w:szCs w:val="21"/>
              </w:rPr>
            </w:pPr>
          </w:p>
        </w:tc>
        <w:tc>
          <w:tcPr>
            <w:tcW w:w="622" w:type="dxa"/>
            <w:vAlign w:val="center"/>
          </w:tcPr>
          <w:p w:rsidR="00B855F8" w:rsidRPr="00227F8D" w:rsidRDefault="00B855F8" w:rsidP="00B855F8">
            <w:pPr>
              <w:adjustRightInd w:val="0"/>
              <w:snapToGrid w:val="0"/>
              <w:jc w:val="center"/>
              <w:rPr>
                <w:rFonts w:ascii="宋体" w:hAnsi="宋体"/>
                <w:szCs w:val="21"/>
              </w:rPr>
            </w:pPr>
          </w:p>
        </w:tc>
      </w:tr>
      <w:tr w:rsidR="00B855F8" w:rsidRPr="00227F8D" w:rsidTr="00B855F8">
        <w:tc>
          <w:tcPr>
            <w:tcW w:w="534" w:type="dxa"/>
            <w:vAlign w:val="center"/>
          </w:tcPr>
          <w:p w:rsidR="00B855F8" w:rsidRPr="00227F8D" w:rsidRDefault="00B855F8" w:rsidP="00B855F8">
            <w:pPr>
              <w:adjustRightInd w:val="0"/>
              <w:snapToGrid w:val="0"/>
              <w:jc w:val="center"/>
              <w:rPr>
                <w:rFonts w:ascii="宋体" w:hAnsi="宋体"/>
                <w:szCs w:val="21"/>
              </w:rPr>
            </w:pPr>
            <w:r>
              <w:rPr>
                <w:rFonts w:ascii="宋体" w:hAnsi="宋体" w:hint="eastAsia"/>
                <w:szCs w:val="21"/>
              </w:rPr>
              <w:t>4</w:t>
            </w:r>
          </w:p>
        </w:tc>
        <w:tc>
          <w:tcPr>
            <w:tcW w:w="2976" w:type="dxa"/>
            <w:vAlign w:val="center"/>
          </w:tcPr>
          <w:p w:rsidR="00B855F8" w:rsidRPr="00227F8D" w:rsidRDefault="00B855F8" w:rsidP="00B855F8">
            <w:pPr>
              <w:rPr>
                <w:rFonts w:ascii="宋体" w:hAnsi="宋体"/>
                <w:szCs w:val="21"/>
              </w:rPr>
            </w:pPr>
            <w:r w:rsidRPr="00227F8D">
              <w:rPr>
                <w:rFonts w:ascii="宋体" w:hAnsi="宋体" w:hint="eastAsia"/>
                <w:szCs w:val="21"/>
              </w:rPr>
              <w:t>合伙律师事务所合伙人之间签订的解散协议；解散协议应该包括以下内容：</w:t>
            </w:r>
          </w:p>
          <w:p w:rsidR="00B855F8" w:rsidRPr="00227F8D" w:rsidRDefault="00B855F8" w:rsidP="00B855F8">
            <w:pPr>
              <w:rPr>
                <w:rFonts w:ascii="宋体" w:hAnsi="宋体"/>
                <w:szCs w:val="21"/>
              </w:rPr>
            </w:pPr>
            <w:r w:rsidRPr="00227F8D">
              <w:rPr>
                <w:rFonts w:ascii="宋体" w:hAnsi="宋体" w:hint="eastAsia"/>
                <w:szCs w:val="21"/>
              </w:rPr>
              <w:t>1、原合伙人的姓名、身份证号码、律师执业证号码；</w:t>
            </w:r>
          </w:p>
          <w:p w:rsidR="00B855F8" w:rsidRPr="00227F8D" w:rsidRDefault="00B855F8" w:rsidP="00B855F8">
            <w:pPr>
              <w:rPr>
                <w:rFonts w:ascii="宋体" w:hAnsi="宋体"/>
                <w:szCs w:val="21"/>
              </w:rPr>
            </w:pPr>
            <w:r w:rsidRPr="00227F8D">
              <w:rPr>
                <w:rFonts w:ascii="宋体" w:hAnsi="宋体" w:hint="eastAsia"/>
                <w:szCs w:val="21"/>
              </w:rPr>
              <w:t>2、解散事由；</w:t>
            </w:r>
          </w:p>
          <w:p w:rsidR="00B855F8" w:rsidRPr="00227F8D" w:rsidRDefault="00B855F8" w:rsidP="00B855F8">
            <w:pPr>
              <w:rPr>
                <w:rFonts w:ascii="宋体" w:hAnsi="宋体"/>
                <w:szCs w:val="21"/>
              </w:rPr>
            </w:pPr>
            <w:r w:rsidRPr="00227F8D">
              <w:rPr>
                <w:rFonts w:ascii="宋体" w:hAnsi="宋体" w:hint="eastAsia"/>
                <w:szCs w:val="21"/>
              </w:rPr>
              <w:t>3、解散后尚未办结的法律事务的处理；</w:t>
            </w:r>
          </w:p>
          <w:p w:rsidR="00B855F8" w:rsidRPr="00227F8D" w:rsidRDefault="00B855F8" w:rsidP="00B855F8">
            <w:pPr>
              <w:rPr>
                <w:rFonts w:ascii="宋体" w:hAnsi="宋体"/>
                <w:szCs w:val="21"/>
              </w:rPr>
            </w:pPr>
            <w:r w:rsidRPr="00227F8D">
              <w:rPr>
                <w:rFonts w:ascii="宋体" w:hAnsi="宋体" w:hint="eastAsia"/>
                <w:szCs w:val="21"/>
              </w:rPr>
              <w:t>4、解散后律师事务所的债权债</w:t>
            </w:r>
            <w:r w:rsidRPr="00227F8D">
              <w:rPr>
                <w:rFonts w:ascii="宋体" w:hAnsi="宋体" w:hint="eastAsia"/>
                <w:szCs w:val="21"/>
              </w:rPr>
              <w:lastRenderedPageBreak/>
              <w:t>务的承担；</w:t>
            </w:r>
          </w:p>
          <w:p w:rsidR="00B855F8" w:rsidRPr="00227F8D" w:rsidRDefault="00B855F8" w:rsidP="00B855F8">
            <w:pPr>
              <w:rPr>
                <w:rFonts w:ascii="宋体" w:hAnsi="宋体"/>
                <w:szCs w:val="21"/>
              </w:rPr>
            </w:pPr>
            <w:r w:rsidRPr="00227F8D">
              <w:rPr>
                <w:rFonts w:ascii="宋体" w:hAnsi="宋体" w:hint="eastAsia"/>
                <w:szCs w:val="21"/>
              </w:rPr>
              <w:t>5、聘用人员的安排情况；</w:t>
            </w:r>
          </w:p>
          <w:p w:rsidR="00B855F8" w:rsidRPr="00227F8D" w:rsidRDefault="00B855F8" w:rsidP="00B855F8">
            <w:pPr>
              <w:rPr>
                <w:rFonts w:ascii="宋体" w:hAnsi="宋体"/>
                <w:szCs w:val="21"/>
              </w:rPr>
            </w:pPr>
            <w:r w:rsidRPr="00227F8D">
              <w:rPr>
                <w:rFonts w:ascii="宋体" w:hAnsi="宋体" w:hint="eastAsia"/>
                <w:szCs w:val="21"/>
              </w:rPr>
              <w:t>6、律师执业证及身份证的复印件。</w:t>
            </w:r>
          </w:p>
        </w:tc>
        <w:tc>
          <w:tcPr>
            <w:tcW w:w="2552" w:type="dxa"/>
            <w:vAlign w:val="center"/>
          </w:tcPr>
          <w:p w:rsidR="00B855F8" w:rsidRPr="00227F8D" w:rsidRDefault="00B855F8" w:rsidP="00B855F8">
            <w:pPr>
              <w:adjustRightInd w:val="0"/>
              <w:snapToGrid w:val="0"/>
              <w:rPr>
                <w:rFonts w:ascii="宋体" w:hAnsi="宋体"/>
                <w:szCs w:val="21"/>
              </w:rPr>
            </w:pPr>
            <w:r w:rsidRPr="00227F8D">
              <w:rPr>
                <w:rFonts w:ascii="宋体" w:hAnsi="宋体" w:hint="eastAsia"/>
                <w:szCs w:val="21"/>
              </w:rPr>
              <w:lastRenderedPageBreak/>
              <w:t>《律师事务所管理办法》第十六条第（九）项</w:t>
            </w:r>
          </w:p>
        </w:tc>
        <w:tc>
          <w:tcPr>
            <w:tcW w:w="1276" w:type="dxa"/>
            <w:vAlign w:val="center"/>
          </w:tcPr>
          <w:p w:rsidR="00B855F8" w:rsidRPr="00227F8D" w:rsidRDefault="00B855F8" w:rsidP="00B855F8">
            <w:pPr>
              <w:adjustRightInd w:val="0"/>
              <w:snapToGrid w:val="0"/>
              <w:jc w:val="center"/>
              <w:rPr>
                <w:rFonts w:ascii="宋体" w:hAnsi="宋体"/>
                <w:szCs w:val="21"/>
              </w:rPr>
            </w:pPr>
            <w:r>
              <w:rPr>
                <w:rFonts w:ascii="宋体" w:hAnsi="宋体" w:hint="eastAsia"/>
                <w:szCs w:val="21"/>
              </w:rPr>
              <w:t>复印件（原件核验</w:t>
            </w:r>
            <w:r w:rsidRPr="00227F8D">
              <w:rPr>
                <w:rFonts w:ascii="宋体" w:hAnsi="宋体" w:hint="eastAsia"/>
                <w:szCs w:val="21"/>
              </w:rPr>
              <w:t>）</w:t>
            </w:r>
          </w:p>
        </w:tc>
        <w:tc>
          <w:tcPr>
            <w:tcW w:w="1275"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否</w:t>
            </w:r>
          </w:p>
        </w:tc>
        <w:tc>
          <w:tcPr>
            <w:tcW w:w="851" w:type="dxa"/>
            <w:vAlign w:val="center"/>
          </w:tcPr>
          <w:p w:rsidR="00B855F8" w:rsidRPr="00227F8D" w:rsidRDefault="00B855F8" w:rsidP="00B855F8">
            <w:pPr>
              <w:adjustRightInd w:val="0"/>
              <w:snapToGrid w:val="0"/>
              <w:jc w:val="center"/>
              <w:rPr>
                <w:rFonts w:ascii="宋体" w:hAnsi="宋体"/>
                <w:szCs w:val="21"/>
              </w:rPr>
            </w:pPr>
            <w:r>
              <w:rPr>
                <w:rFonts w:ascii="宋体" w:hAnsi="宋体" w:hint="eastAsia"/>
                <w:szCs w:val="21"/>
              </w:rPr>
              <w:t>2</w:t>
            </w:r>
            <w:r w:rsidRPr="00227F8D">
              <w:rPr>
                <w:rFonts w:ascii="宋体" w:hAnsi="宋体" w:hint="eastAsia"/>
                <w:szCs w:val="21"/>
              </w:rPr>
              <w:t>份</w:t>
            </w:r>
          </w:p>
        </w:tc>
        <w:tc>
          <w:tcPr>
            <w:tcW w:w="992"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szCs w:val="21"/>
              </w:rPr>
              <w:t>A4</w:t>
            </w:r>
            <w:r w:rsidRPr="00227F8D">
              <w:rPr>
                <w:rFonts w:ascii="宋体" w:hAnsi="宋体" w:hint="eastAsia"/>
                <w:szCs w:val="21"/>
              </w:rPr>
              <w:t>纸</w:t>
            </w:r>
          </w:p>
        </w:tc>
        <w:tc>
          <w:tcPr>
            <w:tcW w:w="1134"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必要</w:t>
            </w:r>
          </w:p>
        </w:tc>
        <w:tc>
          <w:tcPr>
            <w:tcW w:w="992"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申请人自备</w:t>
            </w:r>
          </w:p>
        </w:tc>
        <w:tc>
          <w:tcPr>
            <w:tcW w:w="1560"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本人签名</w:t>
            </w:r>
          </w:p>
        </w:tc>
        <w:tc>
          <w:tcPr>
            <w:tcW w:w="622" w:type="dxa"/>
            <w:vAlign w:val="center"/>
          </w:tcPr>
          <w:p w:rsidR="00B855F8" w:rsidRPr="00227F8D" w:rsidRDefault="00B855F8" w:rsidP="00B855F8">
            <w:pPr>
              <w:adjustRightInd w:val="0"/>
              <w:snapToGrid w:val="0"/>
              <w:jc w:val="center"/>
              <w:rPr>
                <w:rFonts w:ascii="宋体" w:hAnsi="宋体"/>
                <w:szCs w:val="21"/>
              </w:rPr>
            </w:pPr>
          </w:p>
        </w:tc>
      </w:tr>
      <w:tr w:rsidR="00B855F8" w:rsidRPr="00227F8D" w:rsidTr="00B855F8">
        <w:tc>
          <w:tcPr>
            <w:tcW w:w="534" w:type="dxa"/>
            <w:vAlign w:val="center"/>
          </w:tcPr>
          <w:p w:rsidR="00B855F8" w:rsidRPr="00227F8D" w:rsidRDefault="00B855F8" w:rsidP="00B855F8">
            <w:pPr>
              <w:adjustRightInd w:val="0"/>
              <w:snapToGrid w:val="0"/>
              <w:spacing w:line="360" w:lineRule="exact"/>
              <w:jc w:val="center"/>
              <w:rPr>
                <w:rFonts w:ascii="宋体" w:hAnsi="宋体"/>
                <w:szCs w:val="21"/>
              </w:rPr>
            </w:pPr>
            <w:r>
              <w:rPr>
                <w:rFonts w:ascii="宋体" w:hAnsi="宋体" w:hint="eastAsia"/>
                <w:szCs w:val="21"/>
              </w:rPr>
              <w:lastRenderedPageBreak/>
              <w:t>5</w:t>
            </w:r>
          </w:p>
        </w:tc>
        <w:tc>
          <w:tcPr>
            <w:tcW w:w="2976" w:type="dxa"/>
            <w:vAlign w:val="center"/>
          </w:tcPr>
          <w:p w:rsidR="00B855F8" w:rsidRPr="00227F8D" w:rsidRDefault="00B855F8" w:rsidP="00B855F8">
            <w:pPr>
              <w:adjustRightInd w:val="0"/>
              <w:snapToGrid w:val="0"/>
              <w:spacing w:line="360" w:lineRule="exact"/>
              <w:rPr>
                <w:rFonts w:ascii="宋体" w:hAnsi="宋体"/>
                <w:color w:val="000000"/>
                <w:szCs w:val="21"/>
              </w:rPr>
            </w:pPr>
            <w:r w:rsidRPr="00227F8D">
              <w:rPr>
                <w:rFonts w:ascii="宋体" w:hAnsi="宋体" w:hint="eastAsia"/>
                <w:color w:val="000000"/>
                <w:szCs w:val="21"/>
              </w:rPr>
              <w:t>税务部门出具的完税证明（注销税务登记申请审批表）</w:t>
            </w:r>
          </w:p>
        </w:tc>
        <w:tc>
          <w:tcPr>
            <w:tcW w:w="2552" w:type="dxa"/>
            <w:vAlign w:val="center"/>
          </w:tcPr>
          <w:p w:rsidR="00B855F8" w:rsidRPr="00227F8D" w:rsidRDefault="00B855F8" w:rsidP="00B855F8">
            <w:pPr>
              <w:adjustRightInd w:val="0"/>
              <w:snapToGrid w:val="0"/>
              <w:spacing w:line="360" w:lineRule="exact"/>
              <w:rPr>
                <w:rFonts w:ascii="宋体" w:hAnsi="宋体"/>
                <w:szCs w:val="21"/>
              </w:rPr>
            </w:pPr>
            <w:r w:rsidRPr="00227F8D">
              <w:rPr>
                <w:rFonts w:ascii="宋体" w:hAnsi="宋体" w:hint="eastAsia"/>
                <w:szCs w:val="21"/>
              </w:rPr>
              <w:t xml:space="preserve"> 《律师事务所管理办法》第三十二条第二款</w:t>
            </w:r>
          </w:p>
        </w:tc>
        <w:tc>
          <w:tcPr>
            <w:tcW w:w="1276" w:type="dxa"/>
            <w:vAlign w:val="center"/>
          </w:tcPr>
          <w:p w:rsidR="00B855F8" w:rsidRPr="00227F8D" w:rsidRDefault="000A33B6" w:rsidP="00B855F8">
            <w:pPr>
              <w:adjustRightInd w:val="0"/>
              <w:snapToGrid w:val="0"/>
              <w:spacing w:line="360" w:lineRule="exact"/>
              <w:jc w:val="center"/>
              <w:rPr>
                <w:rFonts w:ascii="宋体" w:hAnsi="宋体"/>
                <w:szCs w:val="21"/>
              </w:rPr>
            </w:pPr>
            <w:r>
              <w:rPr>
                <w:rFonts w:ascii="宋体" w:hAnsi="宋体" w:hint="eastAsia"/>
                <w:szCs w:val="21"/>
              </w:rPr>
              <w:t>复印件（原件核验</w:t>
            </w:r>
            <w:r w:rsidR="00B855F8" w:rsidRPr="00227F8D">
              <w:rPr>
                <w:rFonts w:ascii="宋体" w:hAnsi="宋体" w:hint="eastAsia"/>
                <w:szCs w:val="21"/>
              </w:rPr>
              <w:t xml:space="preserve">） </w:t>
            </w:r>
          </w:p>
        </w:tc>
        <w:tc>
          <w:tcPr>
            <w:tcW w:w="1275" w:type="dxa"/>
            <w:vAlign w:val="center"/>
          </w:tcPr>
          <w:p w:rsidR="00B855F8" w:rsidRPr="00227F8D" w:rsidRDefault="00B855F8" w:rsidP="00B855F8">
            <w:pPr>
              <w:adjustRightInd w:val="0"/>
              <w:snapToGrid w:val="0"/>
              <w:spacing w:line="360" w:lineRule="exact"/>
              <w:jc w:val="center"/>
              <w:rPr>
                <w:rFonts w:ascii="宋体" w:hAnsi="宋体"/>
                <w:szCs w:val="21"/>
              </w:rPr>
            </w:pPr>
            <w:r w:rsidRPr="00227F8D">
              <w:rPr>
                <w:rFonts w:ascii="宋体" w:hAnsi="宋体" w:hint="eastAsia"/>
                <w:szCs w:val="21"/>
              </w:rPr>
              <w:t>否</w:t>
            </w:r>
          </w:p>
        </w:tc>
        <w:tc>
          <w:tcPr>
            <w:tcW w:w="851" w:type="dxa"/>
            <w:vAlign w:val="center"/>
          </w:tcPr>
          <w:p w:rsidR="00B855F8" w:rsidRPr="00227F8D" w:rsidRDefault="00B855F8" w:rsidP="00B855F8">
            <w:pPr>
              <w:adjustRightInd w:val="0"/>
              <w:snapToGrid w:val="0"/>
              <w:spacing w:line="360" w:lineRule="exact"/>
              <w:jc w:val="center"/>
              <w:rPr>
                <w:rFonts w:ascii="宋体" w:hAnsi="宋体"/>
                <w:szCs w:val="21"/>
              </w:rPr>
            </w:pPr>
            <w:r>
              <w:rPr>
                <w:rFonts w:ascii="宋体" w:hAnsi="宋体" w:hint="eastAsia"/>
                <w:szCs w:val="21"/>
              </w:rPr>
              <w:t>2</w:t>
            </w:r>
            <w:r w:rsidRPr="00227F8D">
              <w:rPr>
                <w:rFonts w:ascii="宋体" w:hAnsi="宋体" w:hint="eastAsia"/>
                <w:szCs w:val="21"/>
              </w:rPr>
              <w:t>份</w:t>
            </w:r>
          </w:p>
        </w:tc>
        <w:tc>
          <w:tcPr>
            <w:tcW w:w="992" w:type="dxa"/>
            <w:vAlign w:val="center"/>
          </w:tcPr>
          <w:p w:rsidR="00B855F8" w:rsidRPr="00227F8D" w:rsidRDefault="00B855F8" w:rsidP="00B855F8">
            <w:pPr>
              <w:adjustRightInd w:val="0"/>
              <w:snapToGrid w:val="0"/>
              <w:spacing w:line="360" w:lineRule="exact"/>
              <w:jc w:val="center"/>
              <w:rPr>
                <w:rFonts w:ascii="宋体" w:hAnsi="宋体"/>
                <w:szCs w:val="21"/>
              </w:rPr>
            </w:pPr>
            <w:r w:rsidRPr="00227F8D">
              <w:rPr>
                <w:rFonts w:ascii="宋体" w:hAnsi="宋体"/>
                <w:szCs w:val="21"/>
              </w:rPr>
              <w:t>A4</w:t>
            </w:r>
            <w:r w:rsidRPr="00227F8D">
              <w:rPr>
                <w:rFonts w:ascii="宋体" w:hAnsi="宋体" w:hint="eastAsia"/>
                <w:szCs w:val="21"/>
              </w:rPr>
              <w:t>纸</w:t>
            </w:r>
          </w:p>
        </w:tc>
        <w:tc>
          <w:tcPr>
            <w:tcW w:w="1134" w:type="dxa"/>
            <w:vAlign w:val="center"/>
          </w:tcPr>
          <w:p w:rsidR="00B855F8" w:rsidRPr="00227F8D" w:rsidRDefault="00B855F8" w:rsidP="00B855F8">
            <w:pPr>
              <w:adjustRightInd w:val="0"/>
              <w:snapToGrid w:val="0"/>
              <w:spacing w:line="360" w:lineRule="exact"/>
              <w:jc w:val="center"/>
              <w:rPr>
                <w:rFonts w:ascii="宋体" w:hAnsi="宋体"/>
                <w:szCs w:val="21"/>
              </w:rPr>
            </w:pPr>
            <w:r w:rsidRPr="00227F8D">
              <w:rPr>
                <w:rFonts w:ascii="宋体" w:hAnsi="宋体" w:hint="eastAsia"/>
                <w:szCs w:val="21"/>
              </w:rPr>
              <w:t>必要</w:t>
            </w:r>
          </w:p>
        </w:tc>
        <w:tc>
          <w:tcPr>
            <w:tcW w:w="992" w:type="dxa"/>
            <w:vAlign w:val="center"/>
          </w:tcPr>
          <w:p w:rsidR="00B855F8" w:rsidRPr="00227F8D" w:rsidRDefault="00B855F8" w:rsidP="00B855F8">
            <w:pPr>
              <w:adjustRightInd w:val="0"/>
              <w:snapToGrid w:val="0"/>
              <w:spacing w:line="360" w:lineRule="exact"/>
              <w:jc w:val="center"/>
              <w:rPr>
                <w:rFonts w:ascii="宋体" w:hAnsi="宋体"/>
                <w:szCs w:val="21"/>
              </w:rPr>
            </w:pPr>
            <w:r w:rsidRPr="00227F8D">
              <w:rPr>
                <w:rFonts w:ascii="宋体" w:hAnsi="宋体" w:hint="eastAsia"/>
                <w:szCs w:val="21"/>
              </w:rPr>
              <w:t xml:space="preserve">税务部门出具 </w:t>
            </w:r>
          </w:p>
        </w:tc>
        <w:tc>
          <w:tcPr>
            <w:tcW w:w="1560" w:type="dxa"/>
            <w:vAlign w:val="center"/>
          </w:tcPr>
          <w:p w:rsidR="00B855F8" w:rsidRPr="00227F8D" w:rsidRDefault="00B855F8" w:rsidP="00B855F8">
            <w:pPr>
              <w:adjustRightInd w:val="0"/>
              <w:snapToGrid w:val="0"/>
              <w:spacing w:line="360" w:lineRule="exact"/>
              <w:jc w:val="center"/>
              <w:rPr>
                <w:rFonts w:ascii="宋体" w:hAnsi="宋体"/>
                <w:szCs w:val="21"/>
              </w:rPr>
            </w:pPr>
            <w:r w:rsidRPr="00227F8D">
              <w:rPr>
                <w:rFonts w:ascii="宋体" w:hAnsi="宋体" w:hint="eastAsia"/>
                <w:szCs w:val="21"/>
              </w:rPr>
              <w:t>单位签章</w:t>
            </w:r>
          </w:p>
        </w:tc>
        <w:tc>
          <w:tcPr>
            <w:tcW w:w="622" w:type="dxa"/>
            <w:vAlign w:val="center"/>
          </w:tcPr>
          <w:p w:rsidR="00B855F8" w:rsidRPr="00227F8D" w:rsidRDefault="00B855F8" w:rsidP="00B855F8">
            <w:pPr>
              <w:adjustRightInd w:val="0"/>
              <w:snapToGrid w:val="0"/>
              <w:spacing w:line="360" w:lineRule="exact"/>
              <w:jc w:val="center"/>
              <w:rPr>
                <w:rFonts w:ascii="宋体" w:hAnsi="宋体"/>
                <w:szCs w:val="21"/>
              </w:rPr>
            </w:pPr>
          </w:p>
        </w:tc>
      </w:tr>
      <w:tr w:rsidR="00B855F8" w:rsidRPr="00227F8D" w:rsidTr="00B855F8">
        <w:tc>
          <w:tcPr>
            <w:tcW w:w="534" w:type="dxa"/>
            <w:vAlign w:val="center"/>
          </w:tcPr>
          <w:p w:rsidR="00B855F8" w:rsidRPr="00227F8D" w:rsidRDefault="00B855F8" w:rsidP="00B855F8">
            <w:pPr>
              <w:adjustRightInd w:val="0"/>
              <w:snapToGrid w:val="0"/>
              <w:spacing w:line="360" w:lineRule="exact"/>
              <w:jc w:val="center"/>
              <w:rPr>
                <w:rFonts w:ascii="宋体" w:hAnsi="宋体"/>
                <w:szCs w:val="21"/>
              </w:rPr>
            </w:pPr>
            <w:r>
              <w:rPr>
                <w:rFonts w:ascii="宋体" w:hAnsi="宋体" w:hint="eastAsia"/>
                <w:szCs w:val="21"/>
              </w:rPr>
              <w:t>6</w:t>
            </w:r>
          </w:p>
        </w:tc>
        <w:tc>
          <w:tcPr>
            <w:tcW w:w="2976" w:type="dxa"/>
            <w:vAlign w:val="center"/>
          </w:tcPr>
          <w:p w:rsidR="00B855F8" w:rsidRPr="00227F8D" w:rsidRDefault="00B855F8" w:rsidP="00B855F8">
            <w:pPr>
              <w:adjustRightInd w:val="0"/>
              <w:snapToGrid w:val="0"/>
              <w:spacing w:line="360" w:lineRule="exact"/>
              <w:rPr>
                <w:rFonts w:ascii="宋体" w:hAnsi="宋体"/>
                <w:szCs w:val="21"/>
              </w:rPr>
            </w:pPr>
            <w:r w:rsidRPr="00227F8D">
              <w:rPr>
                <w:rFonts w:ascii="宋体" w:hAnsi="宋体" w:hint="eastAsia"/>
                <w:szCs w:val="21"/>
              </w:rPr>
              <w:t>注销银行帐户证明</w:t>
            </w:r>
          </w:p>
        </w:tc>
        <w:tc>
          <w:tcPr>
            <w:tcW w:w="2552" w:type="dxa"/>
            <w:vAlign w:val="center"/>
          </w:tcPr>
          <w:p w:rsidR="00B855F8" w:rsidRPr="00227F8D" w:rsidRDefault="00B855F8" w:rsidP="00B855F8">
            <w:pPr>
              <w:adjustRightInd w:val="0"/>
              <w:snapToGrid w:val="0"/>
              <w:spacing w:line="360" w:lineRule="exact"/>
              <w:rPr>
                <w:rFonts w:ascii="宋体" w:hAnsi="宋体"/>
                <w:szCs w:val="21"/>
              </w:rPr>
            </w:pPr>
            <w:r w:rsidRPr="00227F8D">
              <w:rPr>
                <w:rFonts w:ascii="宋体" w:hAnsi="宋体" w:hint="eastAsia"/>
                <w:szCs w:val="21"/>
              </w:rPr>
              <w:t>《律师事务所管理办法》第三十二条第二款</w:t>
            </w:r>
          </w:p>
        </w:tc>
        <w:tc>
          <w:tcPr>
            <w:tcW w:w="1276" w:type="dxa"/>
            <w:vAlign w:val="center"/>
          </w:tcPr>
          <w:p w:rsidR="00B855F8" w:rsidRPr="00227F8D" w:rsidRDefault="000A33B6" w:rsidP="00B855F8">
            <w:pPr>
              <w:adjustRightInd w:val="0"/>
              <w:snapToGrid w:val="0"/>
              <w:spacing w:line="360" w:lineRule="exact"/>
              <w:jc w:val="center"/>
              <w:rPr>
                <w:rFonts w:ascii="宋体" w:hAnsi="宋体"/>
                <w:szCs w:val="21"/>
              </w:rPr>
            </w:pPr>
            <w:r>
              <w:rPr>
                <w:rFonts w:ascii="宋体" w:hAnsi="宋体" w:hint="eastAsia"/>
                <w:szCs w:val="21"/>
              </w:rPr>
              <w:t>复印件（原件核验</w:t>
            </w:r>
            <w:r w:rsidR="00B855F8" w:rsidRPr="00227F8D">
              <w:rPr>
                <w:rFonts w:ascii="宋体" w:hAnsi="宋体" w:hint="eastAsia"/>
                <w:szCs w:val="21"/>
              </w:rPr>
              <w:t>）</w:t>
            </w:r>
          </w:p>
        </w:tc>
        <w:tc>
          <w:tcPr>
            <w:tcW w:w="1275" w:type="dxa"/>
            <w:vAlign w:val="center"/>
          </w:tcPr>
          <w:p w:rsidR="00B855F8" w:rsidRPr="00227F8D" w:rsidRDefault="00B855F8" w:rsidP="00B855F8">
            <w:pPr>
              <w:adjustRightInd w:val="0"/>
              <w:snapToGrid w:val="0"/>
              <w:spacing w:line="360" w:lineRule="exact"/>
              <w:jc w:val="center"/>
              <w:rPr>
                <w:rFonts w:ascii="宋体" w:hAnsi="宋体"/>
                <w:szCs w:val="21"/>
              </w:rPr>
            </w:pPr>
            <w:r w:rsidRPr="00227F8D">
              <w:rPr>
                <w:rFonts w:ascii="宋体" w:hAnsi="宋体" w:hint="eastAsia"/>
                <w:szCs w:val="21"/>
              </w:rPr>
              <w:t>否</w:t>
            </w:r>
          </w:p>
        </w:tc>
        <w:tc>
          <w:tcPr>
            <w:tcW w:w="851" w:type="dxa"/>
            <w:vAlign w:val="center"/>
          </w:tcPr>
          <w:p w:rsidR="00B855F8" w:rsidRPr="00227F8D" w:rsidRDefault="00B855F8" w:rsidP="00B855F8">
            <w:pPr>
              <w:adjustRightInd w:val="0"/>
              <w:snapToGrid w:val="0"/>
              <w:spacing w:line="360" w:lineRule="exact"/>
              <w:jc w:val="center"/>
              <w:rPr>
                <w:rFonts w:ascii="宋体" w:hAnsi="宋体"/>
                <w:szCs w:val="21"/>
              </w:rPr>
            </w:pPr>
            <w:r>
              <w:rPr>
                <w:rFonts w:ascii="宋体" w:hAnsi="宋体" w:hint="eastAsia"/>
                <w:szCs w:val="21"/>
              </w:rPr>
              <w:t>2</w:t>
            </w:r>
            <w:r w:rsidRPr="00227F8D">
              <w:rPr>
                <w:rFonts w:ascii="宋体" w:hAnsi="宋体" w:hint="eastAsia"/>
                <w:szCs w:val="21"/>
              </w:rPr>
              <w:t>份</w:t>
            </w:r>
          </w:p>
        </w:tc>
        <w:tc>
          <w:tcPr>
            <w:tcW w:w="992" w:type="dxa"/>
            <w:vAlign w:val="center"/>
          </w:tcPr>
          <w:p w:rsidR="00B855F8" w:rsidRPr="00227F8D" w:rsidRDefault="00B855F8" w:rsidP="00B855F8">
            <w:pPr>
              <w:adjustRightInd w:val="0"/>
              <w:snapToGrid w:val="0"/>
              <w:spacing w:line="360" w:lineRule="exact"/>
              <w:jc w:val="center"/>
              <w:rPr>
                <w:rFonts w:ascii="宋体" w:hAnsi="宋体"/>
                <w:szCs w:val="21"/>
              </w:rPr>
            </w:pPr>
            <w:r w:rsidRPr="00227F8D">
              <w:rPr>
                <w:rFonts w:ascii="宋体" w:hAnsi="宋体"/>
                <w:szCs w:val="21"/>
              </w:rPr>
              <w:t>A4</w:t>
            </w:r>
            <w:r w:rsidRPr="00227F8D">
              <w:rPr>
                <w:rFonts w:ascii="宋体" w:hAnsi="宋体" w:hint="eastAsia"/>
                <w:szCs w:val="21"/>
              </w:rPr>
              <w:t>纸</w:t>
            </w:r>
          </w:p>
        </w:tc>
        <w:tc>
          <w:tcPr>
            <w:tcW w:w="1134" w:type="dxa"/>
            <w:vAlign w:val="center"/>
          </w:tcPr>
          <w:p w:rsidR="00B855F8" w:rsidRPr="00227F8D" w:rsidRDefault="00B855F8" w:rsidP="00B855F8">
            <w:pPr>
              <w:adjustRightInd w:val="0"/>
              <w:snapToGrid w:val="0"/>
              <w:spacing w:line="360" w:lineRule="exact"/>
              <w:jc w:val="center"/>
              <w:rPr>
                <w:rFonts w:ascii="宋体" w:hAnsi="宋体"/>
                <w:szCs w:val="21"/>
              </w:rPr>
            </w:pPr>
            <w:r w:rsidRPr="00227F8D">
              <w:rPr>
                <w:rFonts w:ascii="宋体" w:hAnsi="宋体" w:hint="eastAsia"/>
                <w:szCs w:val="21"/>
              </w:rPr>
              <w:t>必要</w:t>
            </w:r>
          </w:p>
        </w:tc>
        <w:tc>
          <w:tcPr>
            <w:tcW w:w="992" w:type="dxa"/>
            <w:vAlign w:val="center"/>
          </w:tcPr>
          <w:p w:rsidR="00B855F8" w:rsidRPr="00227F8D" w:rsidRDefault="00B855F8" w:rsidP="00B855F8">
            <w:pPr>
              <w:adjustRightInd w:val="0"/>
              <w:snapToGrid w:val="0"/>
              <w:spacing w:line="360" w:lineRule="exact"/>
              <w:jc w:val="center"/>
              <w:rPr>
                <w:rFonts w:ascii="宋体" w:hAnsi="宋体"/>
                <w:szCs w:val="21"/>
              </w:rPr>
            </w:pPr>
            <w:r w:rsidRPr="00227F8D">
              <w:rPr>
                <w:rFonts w:ascii="宋体" w:hAnsi="宋体" w:hint="eastAsia"/>
                <w:szCs w:val="21"/>
              </w:rPr>
              <w:t>银行出具</w:t>
            </w:r>
          </w:p>
        </w:tc>
        <w:tc>
          <w:tcPr>
            <w:tcW w:w="1560" w:type="dxa"/>
            <w:vAlign w:val="center"/>
          </w:tcPr>
          <w:p w:rsidR="00B855F8" w:rsidRPr="00227F8D" w:rsidRDefault="00B855F8" w:rsidP="00B855F8">
            <w:pPr>
              <w:jc w:val="center"/>
              <w:rPr>
                <w:rFonts w:ascii="宋体" w:hAnsi="宋体"/>
                <w:szCs w:val="21"/>
              </w:rPr>
            </w:pPr>
            <w:r w:rsidRPr="00227F8D">
              <w:rPr>
                <w:rFonts w:ascii="宋体" w:hAnsi="宋体" w:hint="eastAsia"/>
                <w:szCs w:val="21"/>
              </w:rPr>
              <w:t>单位签章</w:t>
            </w:r>
          </w:p>
        </w:tc>
        <w:tc>
          <w:tcPr>
            <w:tcW w:w="622" w:type="dxa"/>
            <w:vAlign w:val="center"/>
          </w:tcPr>
          <w:p w:rsidR="00B855F8" w:rsidRPr="00227F8D" w:rsidRDefault="00B855F8" w:rsidP="00B855F8">
            <w:pPr>
              <w:adjustRightInd w:val="0"/>
              <w:snapToGrid w:val="0"/>
              <w:spacing w:line="360" w:lineRule="exact"/>
              <w:jc w:val="center"/>
              <w:rPr>
                <w:rFonts w:ascii="宋体" w:hAnsi="宋体"/>
                <w:szCs w:val="21"/>
              </w:rPr>
            </w:pPr>
          </w:p>
        </w:tc>
      </w:tr>
      <w:tr w:rsidR="00B855F8" w:rsidRPr="00227F8D" w:rsidTr="00B855F8">
        <w:trPr>
          <w:trHeight w:val="455"/>
        </w:trPr>
        <w:tc>
          <w:tcPr>
            <w:tcW w:w="534" w:type="dxa"/>
            <w:vAlign w:val="center"/>
          </w:tcPr>
          <w:p w:rsidR="00B855F8" w:rsidRPr="00227F8D" w:rsidRDefault="00B855F8" w:rsidP="00B855F8">
            <w:pPr>
              <w:adjustRightInd w:val="0"/>
              <w:snapToGrid w:val="0"/>
              <w:spacing w:line="360" w:lineRule="exact"/>
              <w:jc w:val="center"/>
              <w:rPr>
                <w:rFonts w:ascii="宋体" w:hAnsi="宋体"/>
                <w:szCs w:val="21"/>
              </w:rPr>
            </w:pPr>
            <w:r>
              <w:rPr>
                <w:rFonts w:ascii="宋体" w:hAnsi="宋体" w:hint="eastAsia"/>
                <w:szCs w:val="21"/>
              </w:rPr>
              <w:t>7</w:t>
            </w:r>
          </w:p>
        </w:tc>
        <w:tc>
          <w:tcPr>
            <w:tcW w:w="2976" w:type="dxa"/>
            <w:vAlign w:val="center"/>
          </w:tcPr>
          <w:p w:rsidR="00B855F8" w:rsidRPr="00227F8D" w:rsidRDefault="00B855F8" w:rsidP="00B855F8">
            <w:pPr>
              <w:adjustRightInd w:val="0"/>
              <w:snapToGrid w:val="0"/>
              <w:spacing w:line="360" w:lineRule="exact"/>
              <w:rPr>
                <w:rFonts w:ascii="宋体" w:hAnsi="宋体"/>
                <w:szCs w:val="21"/>
              </w:rPr>
            </w:pPr>
            <w:r w:rsidRPr="00227F8D">
              <w:rPr>
                <w:rFonts w:ascii="宋体" w:hAnsi="宋体" w:hint="eastAsia"/>
                <w:szCs w:val="21"/>
              </w:rPr>
              <w:t>会计师事务所出具的财务清算审计报告</w:t>
            </w:r>
          </w:p>
        </w:tc>
        <w:tc>
          <w:tcPr>
            <w:tcW w:w="2552" w:type="dxa"/>
            <w:vAlign w:val="center"/>
          </w:tcPr>
          <w:p w:rsidR="00B855F8" w:rsidRPr="00227F8D" w:rsidRDefault="00B855F8" w:rsidP="00B855F8">
            <w:pPr>
              <w:adjustRightInd w:val="0"/>
              <w:snapToGrid w:val="0"/>
              <w:spacing w:line="360" w:lineRule="exact"/>
              <w:rPr>
                <w:rFonts w:ascii="宋体" w:hAnsi="宋体"/>
                <w:szCs w:val="21"/>
              </w:rPr>
            </w:pPr>
            <w:r w:rsidRPr="00227F8D">
              <w:rPr>
                <w:rFonts w:ascii="宋体" w:hAnsi="宋体" w:hint="eastAsia"/>
                <w:szCs w:val="21"/>
              </w:rPr>
              <w:t>《律师事务所管理办法》第三十二条第二款</w:t>
            </w:r>
          </w:p>
        </w:tc>
        <w:tc>
          <w:tcPr>
            <w:tcW w:w="1276" w:type="dxa"/>
            <w:vAlign w:val="center"/>
          </w:tcPr>
          <w:p w:rsidR="00B855F8" w:rsidRPr="00227F8D" w:rsidRDefault="000A33B6" w:rsidP="00B855F8">
            <w:pPr>
              <w:adjustRightInd w:val="0"/>
              <w:snapToGrid w:val="0"/>
              <w:spacing w:line="360" w:lineRule="exact"/>
              <w:jc w:val="center"/>
              <w:rPr>
                <w:rFonts w:ascii="宋体" w:hAnsi="宋体"/>
                <w:szCs w:val="21"/>
              </w:rPr>
            </w:pPr>
            <w:r>
              <w:rPr>
                <w:rFonts w:ascii="宋体" w:hAnsi="宋体" w:hint="eastAsia"/>
                <w:szCs w:val="21"/>
              </w:rPr>
              <w:t>复印件（原件核验</w:t>
            </w:r>
            <w:r w:rsidR="00B855F8" w:rsidRPr="00227F8D">
              <w:rPr>
                <w:rFonts w:ascii="宋体" w:hAnsi="宋体" w:hint="eastAsia"/>
                <w:szCs w:val="21"/>
              </w:rPr>
              <w:t>）</w:t>
            </w:r>
          </w:p>
        </w:tc>
        <w:tc>
          <w:tcPr>
            <w:tcW w:w="1275" w:type="dxa"/>
            <w:vAlign w:val="center"/>
          </w:tcPr>
          <w:p w:rsidR="00B855F8" w:rsidRPr="00227F8D" w:rsidRDefault="00B855F8" w:rsidP="00B855F8">
            <w:pPr>
              <w:adjustRightInd w:val="0"/>
              <w:snapToGrid w:val="0"/>
              <w:spacing w:line="360" w:lineRule="exact"/>
              <w:jc w:val="center"/>
              <w:rPr>
                <w:rFonts w:ascii="宋体" w:hAnsi="宋体"/>
                <w:szCs w:val="21"/>
              </w:rPr>
            </w:pPr>
            <w:r w:rsidRPr="00227F8D">
              <w:rPr>
                <w:rFonts w:ascii="宋体" w:hAnsi="宋体" w:hint="eastAsia"/>
                <w:szCs w:val="21"/>
              </w:rPr>
              <w:t>否</w:t>
            </w:r>
          </w:p>
        </w:tc>
        <w:tc>
          <w:tcPr>
            <w:tcW w:w="851" w:type="dxa"/>
            <w:vAlign w:val="center"/>
          </w:tcPr>
          <w:p w:rsidR="00B855F8" w:rsidRPr="00227F8D" w:rsidRDefault="00B855F8" w:rsidP="00B855F8">
            <w:pPr>
              <w:adjustRightInd w:val="0"/>
              <w:snapToGrid w:val="0"/>
              <w:spacing w:line="360" w:lineRule="exact"/>
              <w:jc w:val="center"/>
              <w:rPr>
                <w:rFonts w:ascii="宋体" w:hAnsi="宋体"/>
                <w:szCs w:val="21"/>
              </w:rPr>
            </w:pPr>
            <w:r>
              <w:rPr>
                <w:rFonts w:ascii="宋体" w:hAnsi="宋体" w:hint="eastAsia"/>
                <w:szCs w:val="21"/>
              </w:rPr>
              <w:t>2</w:t>
            </w:r>
            <w:r w:rsidRPr="00227F8D">
              <w:rPr>
                <w:rFonts w:ascii="宋体" w:hAnsi="宋体" w:hint="eastAsia"/>
                <w:szCs w:val="21"/>
              </w:rPr>
              <w:t>份</w:t>
            </w:r>
          </w:p>
        </w:tc>
        <w:tc>
          <w:tcPr>
            <w:tcW w:w="992" w:type="dxa"/>
            <w:vAlign w:val="center"/>
          </w:tcPr>
          <w:p w:rsidR="00B855F8" w:rsidRPr="00227F8D" w:rsidRDefault="00B855F8" w:rsidP="00B855F8">
            <w:pPr>
              <w:adjustRightInd w:val="0"/>
              <w:snapToGrid w:val="0"/>
              <w:spacing w:line="360" w:lineRule="exact"/>
              <w:jc w:val="center"/>
              <w:rPr>
                <w:rFonts w:ascii="宋体" w:hAnsi="宋体"/>
                <w:szCs w:val="21"/>
              </w:rPr>
            </w:pPr>
            <w:r w:rsidRPr="00227F8D">
              <w:rPr>
                <w:rFonts w:ascii="宋体" w:hAnsi="宋体"/>
                <w:szCs w:val="21"/>
              </w:rPr>
              <w:t>A4</w:t>
            </w:r>
            <w:r w:rsidRPr="00227F8D">
              <w:rPr>
                <w:rFonts w:ascii="宋体" w:hAnsi="宋体" w:hint="eastAsia"/>
                <w:szCs w:val="21"/>
              </w:rPr>
              <w:t>纸</w:t>
            </w:r>
          </w:p>
        </w:tc>
        <w:tc>
          <w:tcPr>
            <w:tcW w:w="1134" w:type="dxa"/>
            <w:vAlign w:val="center"/>
          </w:tcPr>
          <w:p w:rsidR="00B855F8" w:rsidRPr="00227F8D" w:rsidRDefault="00B855F8" w:rsidP="00B855F8">
            <w:pPr>
              <w:adjustRightInd w:val="0"/>
              <w:snapToGrid w:val="0"/>
              <w:spacing w:line="360" w:lineRule="exact"/>
              <w:jc w:val="center"/>
              <w:rPr>
                <w:rFonts w:ascii="宋体" w:hAnsi="宋体"/>
                <w:szCs w:val="21"/>
              </w:rPr>
            </w:pPr>
            <w:r w:rsidRPr="00227F8D">
              <w:rPr>
                <w:rFonts w:ascii="宋体" w:hAnsi="宋体" w:hint="eastAsia"/>
                <w:szCs w:val="21"/>
              </w:rPr>
              <w:t>必要</w:t>
            </w:r>
          </w:p>
        </w:tc>
        <w:tc>
          <w:tcPr>
            <w:tcW w:w="992" w:type="dxa"/>
            <w:vAlign w:val="center"/>
          </w:tcPr>
          <w:p w:rsidR="00B855F8" w:rsidRPr="00227F8D" w:rsidRDefault="00B855F8" w:rsidP="00B855F8">
            <w:pPr>
              <w:adjustRightInd w:val="0"/>
              <w:snapToGrid w:val="0"/>
              <w:spacing w:line="360" w:lineRule="exact"/>
              <w:jc w:val="center"/>
              <w:rPr>
                <w:rFonts w:ascii="宋体" w:hAnsi="宋体"/>
                <w:szCs w:val="21"/>
              </w:rPr>
            </w:pPr>
            <w:r w:rsidRPr="00227F8D">
              <w:rPr>
                <w:rFonts w:ascii="宋体" w:hAnsi="宋体" w:hint="eastAsia"/>
                <w:szCs w:val="21"/>
              </w:rPr>
              <w:t xml:space="preserve"> 会计师事务所出具</w:t>
            </w:r>
          </w:p>
        </w:tc>
        <w:tc>
          <w:tcPr>
            <w:tcW w:w="1560" w:type="dxa"/>
            <w:vAlign w:val="center"/>
          </w:tcPr>
          <w:p w:rsidR="00B855F8" w:rsidRPr="00227F8D" w:rsidRDefault="00B855F8" w:rsidP="00B855F8">
            <w:pPr>
              <w:jc w:val="center"/>
              <w:rPr>
                <w:rFonts w:ascii="宋体" w:hAnsi="宋体"/>
                <w:szCs w:val="21"/>
              </w:rPr>
            </w:pPr>
            <w:r w:rsidRPr="00227F8D">
              <w:rPr>
                <w:rFonts w:ascii="宋体" w:hAnsi="宋体" w:hint="eastAsia"/>
                <w:szCs w:val="21"/>
              </w:rPr>
              <w:t>单位签章</w:t>
            </w:r>
          </w:p>
        </w:tc>
        <w:tc>
          <w:tcPr>
            <w:tcW w:w="622" w:type="dxa"/>
            <w:vAlign w:val="center"/>
          </w:tcPr>
          <w:p w:rsidR="00B855F8" w:rsidRPr="00227F8D" w:rsidRDefault="00B855F8" w:rsidP="00B855F8">
            <w:pPr>
              <w:adjustRightInd w:val="0"/>
              <w:snapToGrid w:val="0"/>
              <w:spacing w:line="360" w:lineRule="exact"/>
              <w:jc w:val="center"/>
              <w:rPr>
                <w:rFonts w:ascii="宋体" w:hAnsi="宋体"/>
                <w:szCs w:val="21"/>
              </w:rPr>
            </w:pPr>
          </w:p>
        </w:tc>
      </w:tr>
      <w:tr w:rsidR="00B855F8" w:rsidRPr="00227F8D" w:rsidTr="00B855F8">
        <w:tc>
          <w:tcPr>
            <w:tcW w:w="534" w:type="dxa"/>
            <w:vAlign w:val="center"/>
          </w:tcPr>
          <w:p w:rsidR="00B855F8" w:rsidRPr="00227F8D" w:rsidRDefault="00B855F8" w:rsidP="00B855F8">
            <w:pPr>
              <w:adjustRightInd w:val="0"/>
              <w:snapToGrid w:val="0"/>
              <w:jc w:val="center"/>
              <w:rPr>
                <w:rFonts w:ascii="宋体" w:hAnsi="宋体"/>
                <w:szCs w:val="21"/>
              </w:rPr>
            </w:pPr>
            <w:r>
              <w:rPr>
                <w:rFonts w:ascii="宋体" w:hAnsi="宋体" w:hint="eastAsia"/>
                <w:szCs w:val="21"/>
              </w:rPr>
              <w:t>8</w:t>
            </w:r>
          </w:p>
        </w:tc>
        <w:tc>
          <w:tcPr>
            <w:tcW w:w="2976" w:type="dxa"/>
            <w:vAlign w:val="center"/>
          </w:tcPr>
          <w:p w:rsidR="00B855F8" w:rsidRPr="00227F8D" w:rsidRDefault="00B855F8" w:rsidP="00B855F8">
            <w:pPr>
              <w:adjustRightInd w:val="0"/>
              <w:snapToGrid w:val="0"/>
              <w:rPr>
                <w:rFonts w:ascii="宋体" w:hAnsi="宋体"/>
                <w:szCs w:val="21"/>
              </w:rPr>
            </w:pPr>
            <w:r w:rsidRPr="00227F8D">
              <w:rPr>
                <w:rFonts w:ascii="宋体" w:hAnsi="宋体" w:hint="eastAsia"/>
                <w:szCs w:val="21"/>
              </w:rPr>
              <w:t>律师事务所执业许可证正本、副本</w:t>
            </w:r>
          </w:p>
        </w:tc>
        <w:tc>
          <w:tcPr>
            <w:tcW w:w="2552" w:type="dxa"/>
            <w:vAlign w:val="center"/>
          </w:tcPr>
          <w:p w:rsidR="00B855F8" w:rsidRPr="00227F8D" w:rsidRDefault="00B855F8" w:rsidP="00B855F8">
            <w:pPr>
              <w:adjustRightInd w:val="0"/>
              <w:snapToGrid w:val="0"/>
              <w:rPr>
                <w:rFonts w:ascii="宋体" w:hAnsi="宋体"/>
                <w:szCs w:val="21"/>
              </w:rPr>
            </w:pPr>
            <w:r w:rsidRPr="00227F8D">
              <w:rPr>
                <w:rFonts w:ascii="宋体" w:hAnsi="宋体" w:hint="eastAsia"/>
                <w:szCs w:val="21"/>
              </w:rPr>
              <w:t>《律师事务所管理办法》第三十二条第三款</w:t>
            </w:r>
          </w:p>
        </w:tc>
        <w:tc>
          <w:tcPr>
            <w:tcW w:w="1276" w:type="dxa"/>
            <w:vAlign w:val="center"/>
          </w:tcPr>
          <w:p w:rsidR="00B855F8" w:rsidRPr="00227F8D" w:rsidRDefault="000A33B6" w:rsidP="00B855F8">
            <w:pPr>
              <w:adjustRightInd w:val="0"/>
              <w:snapToGrid w:val="0"/>
              <w:jc w:val="center"/>
              <w:rPr>
                <w:rFonts w:ascii="宋体" w:hAnsi="宋体"/>
                <w:szCs w:val="21"/>
              </w:rPr>
            </w:pPr>
            <w:r w:rsidRPr="00227F8D">
              <w:rPr>
                <w:rFonts w:ascii="宋体" w:hAnsi="宋体" w:hint="eastAsia"/>
                <w:szCs w:val="21"/>
              </w:rPr>
              <w:t>原件</w:t>
            </w:r>
            <w:r>
              <w:rPr>
                <w:rFonts w:ascii="宋体" w:hAnsi="宋体" w:hint="eastAsia"/>
                <w:szCs w:val="21"/>
              </w:rPr>
              <w:t>和</w:t>
            </w:r>
            <w:r w:rsidRPr="00227F8D">
              <w:rPr>
                <w:rFonts w:ascii="宋体" w:hAnsi="宋体" w:hint="eastAsia"/>
                <w:szCs w:val="21"/>
              </w:rPr>
              <w:t>复印件</w:t>
            </w:r>
            <w:r>
              <w:rPr>
                <w:rFonts w:ascii="宋体" w:hAnsi="宋体" w:hint="eastAsia"/>
                <w:szCs w:val="21"/>
              </w:rPr>
              <w:t>各1份</w:t>
            </w:r>
          </w:p>
        </w:tc>
        <w:tc>
          <w:tcPr>
            <w:tcW w:w="1275"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否</w:t>
            </w:r>
          </w:p>
        </w:tc>
        <w:tc>
          <w:tcPr>
            <w:tcW w:w="851" w:type="dxa"/>
            <w:vAlign w:val="center"/>
          </w:tcPr>
          <w:p w:rsidR="00B855F8" w:rsidRPr="00227F8D" w:rsidRDefault="00B855F8" w:rsidP="00B855F8">
            <w:pPr>
              <w:adjustRightInd w:val="0"/>
              <w:snapToGrid w:val="0"/>
              <w:jc w:val="center"/>
              <w:rPr>
                <w:rFonts w:ascii="宋体" w:hAnsi="宋体"/>
                <w:szCs w:val="21"/>
              </w:rPr>
            </w:pPr>
            <w:r>
              <w:rPr>
                <w:rFonts w:ascii="宋体" w:hAnsi="宋体" w:hint="eastAsia"/>
                <w:szCs w:val="21"/>
              </w:rPr>
              <w:t>2</w:t>
            </w:r>
            <w:r w:rsidRPr="00227F8D">
              <w:rPr>
                <w:rFonts w:ascii="宋体" w:hAnsi="宋体" w:hint="eastAsia"/>
                <w:szCs w:val="21"/>
              </w:rPr>
              <w:t>份</w:t>
            </w:r>
          </w:p>
        </w:tc>
        <w:tc>
          <w:tcPr>
            <w:tcW w:w="992"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无</w:t>
            </w:r>
          </w:p>
        </w:tc>
        <w:tc>
          <w:tcPr>
            <w:tcW w:w="1134"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必要</w:t>
            </w:r>
          </w:p>
        </w:tc>
        <w:tc>
          <w:tcPr>
            <w:tcW w:w="992"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广西司法厅颁发</w:t>
            </w:r>
          </w:p>
        </w:tc>
        <w:tc>
          <w:tcPr>
            <w:tcW w:w="1560"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单位签章</w:t>
            </w:r>
          </w:p>
        </w:tc>
        <w:tc>
          <w:tcPr>
            <w:tcW w:w="622" w:type="dxa"/>
            <w:vAlign w:val="center"/>
          </w:tcPr>
          <w:p w:rsidR="00B855F8" w:rsidRPr="00227F8D" w:rsidRDefault="00B855F8" w:rsidP="00B855F8">
            <w:pPr>
              <w:adjustRightInd w:val="0"/>
              <w:snapToGrid w:val="0"/>
              <w:jc w:val="center"/>
              <w:rPr>
                <w:rFonts w:ascii="宋体" w:hAnsi="宋体"/>
                <w:szCs w:val="21"/>
              </w:rPr>
            </w:pPr>
          </w:p>
        </w:tc>
      </w:tr>
      <w:tr w:rsidR="00B855F8" w:rsidRPr="00227F8D" w:rsidTr="00B855F8">
        <w:trPr>
          <w:trHeight w:val="890"/>
        </w:trPr>
        <w:tc>
          <w:tcPr>
            <w:tcW w:w="534" w:type="dxa"/>
            <w:vAlign w:val="center"/>
          </w:tcPr>
          <w:p w:rsidR="00B855F8" w:rsidRPr="00227F8D" w:rsidRDefault="00B855F8" w:rsidP="00B855F8">
            <w:pPr>
              <w:adjustRightInd w:val="0"/>
              <w:snapToGrid w:val="0"/>
              <w:jc w:val="center"/>
              <w:rPr>
                <w:rFonts w:ascii="宋体" w:hAnsi="宋体"/>
                <w:szCs w:val="21"/>
              </w:rPr>
            </w:pPr>
            <w:r>
              <w:rPr>
                <w:rFonts w:ascii="宋体" w:hAnsi="宋体" w:hint="eastAsia"/>
                <w:szCs w:val="21"/>
              </w:rPr>
              <w:t>9</w:t>
            </w:r>
          </w:p>
        </w:tc>
        <w:tc>
          <w:tcPr>
            <w:tcW w:w="2976" w:type="dxa"/>
            <w:vAlign w:val="center"/>
          </w:tcPr>
          <w:p w:rsidR="00B855F8" w:rsidRPr="00227F8D" w:rsidRDefault="00B855F8" w:rsidP="00B855F8">
            <w:pPr>
              <w:adjustRightInd w:val="0"/>
              <w:snapToGrid w:val="0"/>
              <w:rPr>
                <w:rFonts w:ascii="宋体" w:hAnsi="宋体"/>
                <w:szCs w:val="21"/>
              </w:rPr>
            </w:pPr>
            <w:r w:rsidRPr="00227F8D">
              <w:rPr>
                <w:rFonts w:ascii="宋体" w:hAnsi="宋体" w:hint="eastAsia"/>
                <w:szCs w:val="21"/>
              </w:rPr>
              <w:t>律师执业证</w:t>
            </w:r>
          </w:p>
        </w:tc>
        <w:tc>
          <w:tcPr>
            <w:tcW w:w="2552" w:type="dxa"/>
            <w:vAlign w:val="center"/>
          </w:tcPr>
          <w:p w:rsidR="00B855F8" w:rsidRPr="00227F8D" w:rsidRDefault="00B855F8" w:rsidP="00B855F8">
            <w:pPr>
              <w:adjustRightInd w:val="0"/>
              <w:snapToGrid w:val="0"/>
              <w:rPr>
                <w:rFonts w:ascii="宋体" w:hAnsi="宋体"/>
                <w:szCs w:val="21"/>
              </w:rPr>
            </w:pPr>
            <w:r w:rsidRPr="00227F8D">
              <w:rPr>
                <w:rFonts w:ascii="宋体" w:hAnsi="宋体" w:hint="eastAsia"/>
                <w:szCs w:val="21"/>
              </w:rPr>
              <w:t>《律师事务所管理办法》第三十二条第三款</w:t>
            </w:r>
          </w:p>
        </w:tc>
        <w:tc>
          <w:tcPr>
            <w:tcW w:w="1276"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原件</w:t>
            </w:r>
          </w:p>
        </w:tc>
        <w:tc>
          <w:tcPr>
            <w:tcW w:w="1275"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否</w:t>
            </w:r>
          </w:p>
        </w:tc>
        <w:tc>
          <w:tcPr>
            <w:tcW w:w="851" w:type="dxa"/>
            <w:vAlign w:val="center"/>
          </w:tcPr>
          <w:p w:rsidR="00B855F8" w:rsidRPr="00227F8D" w:rsidRDefault="00B855F8" w:rsidP="00B855F8">
            <w:pPr>
              <w:adjustRightInd w:val="0"/>
              <w:snapToGrid w:val="0"/>
              <w:jc w:val="center"/>
              <w:rPr>
                <w:rFonts w:ascii="宋体" w:hAnsi="宋体"/>
                <w:szCs w:val="21"/>
              </w:rPr>
            </w:pPr>
            <w:r>
              <w:rPr>
                <w:rFonts w:ascii="宋体" w:hAnsi="宋体" w:hint="eastAsia"/>
                <w:szCs w:val="21"/>
              </w:rPr>
              <w:t>2</w:t>
            </w:r>
            <w:r w:rsidRPr="00227F8D">
              <w:rPr>
                <w:rFonts w:ascii="宋体" w:hAnsi="宋体" w:hint="eastAsia"/>
                <w:szCs w:val="21"/>
              </w:rPr>
              <w:t>份</w:t>
            </w:r>
          </w:p>
        </w:tc>
        <w:tc>
          <w:tcPr>
            <w:tcW w:w="992"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无</w:t>
            </w:r>
          </w:p>
        </w:tc>
        <w:tc>
          <w:tcPr>
            <w:tcW w:w="1134"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必要</w:t>
            </w:r>
          </w:p>
        </w:tc>
        <w:tc>
          <w:tcPr>
            <w:tcW w:w="992"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广西司法厅颁发</w:t>
            </w:r>
          </w:p>
        </w:tc>
        <w:tc>
          <w:tcPr>
            <w:tcW w:w="1560"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单位签章</w:t>
            </w:r>
          </w:p>
        </w:tc>
        <w:tc>
          <w:tcPr>
            <w:tcW w:w="622" w:type="dxa"/>
            <w:vAlign w:val="center"/>
          </w:tcPr>
          <w:p w:rsidR="00B855F8" w:rsidRPr="00227F8D" w:rsidRDefault="00B855F8" w:rsidP="00B855F8">
            <w:pPr>
              <w:adjustRightInd w:val="0"/>
              <w:snapToGrid w:val="0"/>
              <w:jc w:val="center"/>
              <w:rPr>
                <w:rFonts w:ascii="宋体" w:hAnsi="宋体"/>
                <w:szCs w:val="21"/>
              </w:rPr>
            </w:pPr>
          </w:p>
        </w:tc>
      </w:tr>
      <w:tr w:rsidR="00B855F8" w:rsidRPr="00227F8D" w:rsidTr="00B855F8">
        <w:tc>
          <w:tcPr>
            <w:tcW w:w="534"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1</w:t>
            </w:r>
            <w:r>
              <w:rPr>
                <w:rFonts w:ascii="宋体" w:hAnsi="宋体" w:hint="eastAsia"/>
                <w:szCs w:val="21"/>
              </w:rPr>
              <w:t>0</w:t>
            </w:r>
          </w:p>
        </w:tc>
        <w:tc>
          <w:tcPr>
            <w:tcW w:w="2976" w:type="dxa"/>
            <w:vAlign w:val="center"/>
          </w:tcPr>
          <w:p w:rsidR="00B855F8" w:rsidRPr="00227F8D" w:rsidRDefault="00B855F8" w:rsidP="00B855F8">
            <w:pPr>
              <w:adjustRightInd w:val="0"/>
              <w:snapToGrid w:val="0"/>
              <w:rPr>
                <w:rFonts w:ascii="宋体" w:hAnsi="宋体"/>
                <w:szCs w:val="21"/>
              </w:rPr>
            </w:pPr>
            <w:r w:rsidRPr="00227F8D">
              <w:rPr>
                <w:rFonts w:ascii="宋体" w:hAnsi="宋体" w:hint="eastAsia"/>
                <w:szCs w:val="21"/>
              </w:rPr>
              <w:t>律师事务所公章、财务章</w:t>
            </w:r>
          </w:p>
        </w:tc>
        <w:tc>
          <w:tcPr>
            <w:tcW w:w="2552" w:type="dxa"/>
            <w:vAlign w:val="center"/>
          </w:tcPr>
          <w:p w:rsidR="00B855F8" w:rsidRPr="00227F8D" w:rsidRDefault="00B855F8" w:rsidP="00B855F8">
            <w:pPr>
              <w:adjustRightInd w:val="0"/>
              <w:snapToGrid w:val="0"/>
              <w:rPr>
                <w:rFonts w:ascii="宋体" w:hAnsi="宋体"/>
                <w:szCs w:val="21"/>
              </w:rPr>
            </w:pPr>
            <w:r w:rsidRPr="00227F8D">
              <w:rPr>
                <w:rFonts w:ascii="宋体" w:hAnsi="宋体" w:hint="eastAsia"/>
                <w:szCs w:val="21"/>
              </w:rPr>
              <w:t>《律师事务所管理办法》第三十二条第五款</w:t>
            </w:r>
          </w:p>
        </w:tc>
        <w:tc>
          <w:tcPr>
            <w:tcW w:w="1276"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原件</w:t>
            </w:r>
          </w:p>
        </w:tc>
        <w:tc>
          <w:tcPr>
            <w:tcW w:w="1275"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否</w:t>
            </w:r>
          </w:p>
        </w:tc>
        <w:tc>
          <w:tcPr>
            <w:tcW w:w="851" w:type="dxa"/>
            <w:vAlign w:val="center"/>
          </w:tcPr>
          <w:p w:rsidR="00B855F8" w:rsidRPr="00227F8D" w:rsidRDefault="00B855F8" w:rsidP="00B855F8">
            <w:pPr>
              <w:adjustRightInd w:val="0"/>
              <w:snapToGrid w:val="0"/>
              <w:jc w:val="center"/>
              <w:rPr>
                <w:rFonts w:ascii="宋体" w:hAnsi="宋体"/>
                <w:szCs w:val="21"/>
              </w:rPr>
            </w:pPr>
            <w:r>
              <w:rPr>
                <w:rFonts w:ascii="宋体" w:hAnsi="宋体" w:hint="eastAsia"/>
                <w:szCs w:val="21"/>
              </w:rPr>
              <w:t>2</w:t>
            </w:r>
            <w:r w:rsidRPr="00227F8D">
              <w:rPr>
                <w:rFonts w:ascii="宋体" w:hAnsi="宋体" w:hint="eastAsia"/>
                <w:szCs w:val="21"/>
              </w:rPr>
              <w:t>份</w:t>
            </w:r>
          </w:p>
        </w:tc>
        <w:tc>
          <w:tcPr>
            <w:tcW w:w="992"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无</w:t>
            </w:r>
          </w:p>
        </w:tc>
        <w:tc>
          <w:tcPr>
            <w:tcW w:w="1134"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必要</w:t>
            </w:r>
          </w:p>
        </w:tc>
        <w:tc>
          <w:tcPr>
            <w:tcW w:w="992"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公安机关出具</w:t>
            </w:r>
          </w:p>
        </w:tc>
        <w:tc>
          <w:tcPr>
            <w:tcW w:w="1560"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无</w:t>
            </w:r>
          </w:p>
        </w:tc>
        <w:tc>
          <w:tcPr>
            <w:tcW w:w="622" w:type="dxa"/>
            <w:vAlign w:val="center"/>
          </w:tcPr>
          <w:p w:rsidR="00B855F8" w:rsidRPr="00227F8D" w:rsidRDefault="00B855F8" w:rsidP="00B855F8">
            <w:pPr>
              <w:adjustRightInd w:val="0"/>
              <w:snapToGrid w:val="0"/>
              <w:jc w:val="center"/>
              <w:rPr>
                <w:rFonts w:ascii="宋体" w:hAnsi="宋体"/>
                <w:szCs w:val="21"/>
              </w:rPr>
            </w:pPr>
          </w:p>
        </w:tc>
      </w:tr>
      <w:tr w:rsidR="00B855F8" w:rsidRPr="00227F8D" w:rsidTr="00B855F8">
        <w:tc>
          <w:tcPr>
            <w:tcW w:w="534"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1</w:t>
            </w:r>
            <w:r>
              <w:rPr>
                <w:rFonts w:ascii="宋体" w:hAnsi="宋体" w:hint="eastAsia"/>
                <w:szCs w:val="21"/>
              </w:rPr>
              <w:t>1</w:t>
            </w:r>
          </w:p>
        </w:tc>
        <w:tc>
          <w:tcPr>
            <w:tcW w:w="2976" w:type="dxa"/>
            <w:vAlign w:val="center"/>
          </w:tcPr>
          <w:p w:rsidR="00B855F8" w:rsidRPr="00227F8D" w:rsidRDefault="00B855F8" w:rsidP="00B855F8">
            <w:pPr>
              <w:adjustRightInd w:val="0"/>
              <w:snapToGrid w:val="0"/>
              <w:rPr>
                <w:rFonts w:ascii="宋体" w:hAnsi="宋体"/>
                <w:szCs w:val="21"/>
              </w:rPr>
            </w:pPr>
            <w:r w:rsidRPr="00227F8D">
              <w:rPr>
                <w:rFonts w:ascii="宋体" w:hAnsi="宋体" w:hint="eastAsia"/>
                <w:szCs w:val="21"/>
              </w:rPr>
              <w:t>财务帐本、业务档案保管说明</w:t>
            </w:r>
          </w:p>
        </w:tc>
        <w:tc>
          <w:tcPr>
            <w:tcW w:w="2552" w:type="dxa"/>
            <w:vAlign w:val="center"/>
          </w:tcPr>
          <w:p w:rsidR="00B855F8" w:rsidRPr="00227F8D" w:rsidRDefault="00B855F8" w:rsidP="00B855F8">
            <w:pPr>
              <w:adjustRightInd w:val="0"/>
              <w:snapToGrid w:val="0"/>
              <w:rPr>
                <w:rFonts w:ascii="宋体" w:hAnsi="宋体"/>
                <w:szCs w:val="21"/>
              </w:rPr>
            </w:pPr>
            <w:r w:rsidRPr="00227F8D">
              <w:rPr>
                <w:rFonts w:ascii="宋体" w:hAnsi="宋体" w:hint="eastAsia"/>
                <w:szCs w:val="21"/>
              </w:rPr>
              <w:t>《律师事务所管理办法》第三十二条第五款</w:t>
            </w:r>
          </w:p>
        </w:tc>
        <w:tc>
          <w:tcPr>
            <w:tcW w:w="1276"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原件</w:t>
            </w:r>
          </w:p>
        </w:tc>
        <w:tc>
          <w:tcPr>
            <w:tcW w:w="1275"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否</w:t>
            </w:r>
          </w:p>
        </w:tc>
        <w:tc>
          <w:tcPr>
            <w:tcW w:w="851" w:type="dxa"/>
            <w:vAlign w:val="center"/>
          </w:tcPr>
          <w:p w:rsidR="00B855F8" w:rsidRPr="00227F8D" w:rsidRDefault="00B855F8" w:rsidP="00B855F8">
            <w:pPr>
              <w:adjustRightInd w:val="0"/>
              <w:snapToGrid w:val="0"/>
              <w:jc w:val="center"/>
              <w:rPr>
                <w:rFonts w:ascii="宋体" w:hAnsi="宋体"/>
                <w:szCs w:val="21"/>
              </w:rPr>
            </w:pPr>
            <w:r>
              <w:rPr>
                <w:rFonts w:ascii="宋体" w:hAnsi="宋体" w:hint="eastAsia"/>
                <w:szCs w:val="21"/>
              </w:rPr>
              <w:t>2</w:t>
            </w:r>
            <w:r w:rsidRPr="00227F8D">
              <w:rPr>
                <w:rFonts w:ascii="宋体" w:hAnsi="宋体" w:hint="eastAsia"/>
                <w:szCs w:val="21"/>
              </w:rPr>
              <w:t>份</w:t>
            </w:r>
          </w:p>
        </w:tc>
        <w:tc>
          <w:tcPr>
            <w:tcW w:w="992"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无</w:t>
            </w:r>
          </w:p>
        </w:tc>
        <w:tc>
          <w:tcPr>
            <w:tcW w:w="1134"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必要</w:t>
            </w:r>
          </w:p>
        </w:tc>
        <w:tc>
          <w:tcPr>
            <w:tcW w:w="992"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申请人自备</w:t>
            </w:r>
          </w:p>
        </w:tc>
        <w:tc>
          <w:tcPr>
            <w:tcW w:w="1560"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本人签名</w:t>
            </w:r>
          </w:p>
        </w:tc>
        <w:tc>
          <w:tcPr>
            <w:tcW w:w="622" w:type="dxa"/>
            <w:vAlign w:val="center"/>
          </w:tcPr>
          <w:p w:rsidR="00B855F8" w:rsidRPr="00227F8D" w:rsidRDefault="00B855F8" w:rsidP="00B855F8">
            <w:pPr>
              <w:adjustRightInd w:val="0"/>
              <w:snapToGrid w:val="0"/>
              <w:jc w:val="center"/>
              <w:rPr>
                <w:rFonts w:ascii="宋体" w:hAnsi="宋体"/>
                <w:szCs w:val="21"/>
              </w:rPr>
            </w:pPr>
          </w:p>
        </w:tc>
      </w:tr>
      <w:tr w:rsidR="00B855F8" w:rsidRPr="00227F8D" w:rsidTr="00B855F8">
        <w:tc>
          <w:tcPr>
            <w:tcW w:w="534"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1</w:t>
            </w:r>
            <w:r>
              <w:rPr>
                <w:rFonts w:ascii="宋体" w:hAnsi="宋体" w:hint="eastAsia"/>
                <w:szCs w:val="21"/>
              </w:rPr>
              <w:t>2</w:t>
            </w:r>
          </w:p>
        </w:tc>
        <w:tc>
          <w:tcPr>
            <w:tcW w:w="2976" w:type="dxa"/>
            <w:vAlign w:val="center"/>
          </w:tcPr>
          <w:p w:rsidR="00B855F8" w:rsidRPr="00227F8D" w:rsidRDefault="00B855F8" w:rsidP="00B855F8">
            <w:pPr>
              <w:adjustRightInd w:val="0"/>
              <w:snapToGrid w:val="0"/>
              <w:rPr>
                <w:rFonts w:ascii="宋体" w:hAnsi="宋体"/>
                <w:szCs w:val="21"/>
              </w:rPr>
            </w:pPr>
            <w:r w:rsidRPr="00227F8D">
              <w:rPr>
                <w:rFonts w:ascii="宋体" w:hAnsi="宋体" w:hint="eastAsia"/>
                <w:szCs w:val="21"/>
              </w:rPr>
              <w:t>律师事务所分所注销应提交除第五条外的全部材料</w:t>
            </w:r>
          </w:p>
        </w:tc>
        <w:tc>
          <w:tcPr>
            <w:tcW w:w="2552" w:type="dxa"/>
            <w:vAlign w:val="center"/>
          </w:tcPr>
          <w:p w:rsidR="00B855F8" w:rsidRPr="00227F8D" w:rsidRDefault="00B855F8" w:rsidP="00B855F8">
            <w:pPr>
              <w:adjustRightInd w:val="0"/>
              <w:snapToGrid w:val="0"/>
              <w:rPr>
                <w:rFonts w:ascii="宋体" w:hAnsi="宋体"/>
                <w:szCs w:val="21"/>
              </w:rPr>
            </w:pPr>
            <w:r w:rsidRPr="00227F8D">
              <w:rPr>
                <w:rFonts w:ascii="宋体" w:hAnsi="宋体" w:hint="eastAsia"/>
                <w:szCs w:val="21"/>
              </w:rPr>
              <w:t>《律师事务所管理办法》第三十九条第二款</w:t>
            </w:r>
          </w:p>
        </w:tc>
        <w:tc>
          <w:tcPr>
            <w:tcW w:w="1276"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原件</w:t>
            </w:r>
          </w:p>
        </w:tc>
        <w:tc>
          <w:tcPr>
            <w:tcW w:w="1275"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否</w:t>
            </w:r>
          </w:p>
        </w:tc>
        <w:tc>
          <w:tcPr>
            <w:tcW w:w="851" w:type="dxa"/>
            <w:vAlign w:val="center"/>
          </w:tcPr>
          <w:p w:rsidR="00B855F8" w:rsidRPr="00227F8D" w:rsidRDefault="00B855F8" w:rsidP="00B855F8">
            <w:pPr>
              <w:adjustRightInd w:val="0"/>
              <w:snapToGrid w:val="0"/>
              <w:jc w:val="center"/>
              <w:rPr>
                <w:rFonts w:ascii="宋体" w:hAnsi="宋体"/>
                <w:szCs w:val="21"/>
              </w:rPr>
            </w:pPr>
            <w:r>
              <w:rPr>
                <w:rFonts w:ascii="宋体" w:hAnsi="宋体" w:hint="eastAsia"/>
                <w:szCs w:val="21"/>
              </w:rPr>
              <w:t>2</w:t>
            </w:r>
            <w:r w:rsidRPr="00227F8D">
              <w:rPr>
                <w:rFonts w:ascii="宋体" w:hAnsi="宋体" w:hint="eastAsia"/>
                <w:szCs w:val="21"/>
              </w:rPr>
              <w:t>份</w:t>
            </w:r>
          </w:p>
        </w:tc>
        <w:tc>
          <w:tcPr>
            <w:tcW w:w="992"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无</w:t>
            </w:r>
          </w:p>
        </w:tc>
        <w:tc>
          <w:tcPr>
            <w:tcW w:w="1134" w:type="dxa"/>
            <w:vAlign w:val="center"/>
          </w:tcPr>
          <w:p w:rsidR="00B855F8" w:rsidRPr="00227F8D" w:rsidRDefault="00B855F8" w:rsidP="00B855F8">
            <w:pPr>
              <w:adjustRightInd w:val="0"/>
              <w:snapToGrid w:val="0"/>
              <w:jc w:val="center"/>
              <w:rPr>
                <w:rFonts w:ascii="宋体" w:hAnsi="宋体"/>
                <w:szCs w:val="21"/>
              </w:rPr>
            </w:pPr>
            <w:r w:rsidRPr="00227F8D">
              <w:rPr>
                <w:rFonts w:ascii="宋体" w:hAnsi="宋体" w:hint="eastAsia"/>
                <w:szCs w:val="21"/>
              </w:rPr>
              <w:t>必要</w:t>
            </w:r>
          </w:p>
        </w:tc>
        <w:tc>
          <w:tcPr>
            <w:tcW w:w="992" w:type="dxa"/>
            <w:vAlign w:val="center"/>
          </w:tcPr>
          <w:p w:rsidR="00B855F8" w:rsidRPr="00227F8D" w:rsidRDefault="00B855F8" w:rsidP="00B855F8">
            <w:pPr>
              <w:adjustRightInd w:val="0"/>
              <w:snapToGrid w:val="0"/>
              <w:jc w:val="center"/>
              <w:rPr>
                <w:rFonts w:ascii="宋体" w:hAnsi="宋体"/>
                <w:szCs w:val="21"/>
              </w:rPr>
            </w:pPr>
          </w:p>
        </w:tc>
        <w:tc>
          <w:tcPr>
            <w:tcW w:w="1560" w:type="dxa"/>
            <w:vAlign w:val="center"/>
          </w:tcPr>
          <w:p w:rsidR="00B855F8" w:rsidRPr="00227F8D" w:rsidRDefault="00B855F8" w:rsidP="00B855F8">
            <w:pPr>
              <w:adjustRightInd w:val="0"/>
              <w:snapToGrid w:val="0"/>
              <w:jc w:val="center"/>
              <w:rPr>
                <w:rFonts w:ascii="宋体" w:hAnsi="宋体"/>
                <w:szCs w:val="21"/>
              </w:rPr>
            </w:pPr>
          </w:p>
        </w:tc>
        <w:tc>
          <w:tcPr>
            <w:tcW w:w="622" w:type="dxa"/>
            <w:vAlign w:val="center"/>
          </w:tcPr>
          <w:p w:rsidR="00B855F8" w:rsidRPr="00227F8D" w:rsidRDefault="00B855F8" w:rsidP="00B855F8">
            <w:pPr>
              <w:adjustRightInd w:val="0"/>
              <w:snapToGrid w:val="0"/>
              <w:jc w:val="center"/>
              <w:rPr>
                <w:rFonts w:ascii="宋体" w:hAnsi="宋体"/>
                <w:szCs w:val="21"/>
              </w:rPr>
            </w:pPr>
          </w:p>
        </w:tc>
      </w:tr>
    </w:tbl>
    <w:p w:rsidR="00B855F8" w:rsidRDefault="00B855F8" w:rsidP="00B855F8">
      <w:pPr>
        <w:adjustRightInd w:val="0"/>
        <w:snapToGrid w:val="0"/>
        <w:spacing w:line="570" w:lineRule="exact"/>
        <w:rPr>
          <w:rFonts w:ascii="仿宋" w:eastAsia="仿宋" w:hAnsi="仿宋"/>
          <w:sz w:val="32"/>
          <w:szCs w:val="32"/>
        </w:rPr>
        <w:sectPr w:rsidR="00B855F8">
          <w:pgSz w:w="16838" w:h="11906" w:orient="landscape"/>
          <w:pgMar w:top="1588" w:right="1304" w:bottom="1531" w:left="1304" w:header="851" w:footer="992" w:gutter="0"/>
          <w:cols w:space="720"/>
          <w:docGrid w:type="linesAndChars" w:linePitch="312"/>
        </w:sectPr>
      </w:pPr>
    </w:p>
    <w:p w:rsidR="00B855F8" w:rsidRPr="005E5E78" w:rsidRDefault="00B855F8" w:rsidP="00B855F8">
      <w:pPr>
        <w:adjustRightInd w:val="0"/>
        <w:snapToGrid w:val="0"/>
        <w:spacing w:line="570" w:lineRule="exact"/>
        <w:rPr>
          <w:rFonts w:asciiTheme="majorEastAsia" w:eastAsiaTheme="majorEastAsia" w:hAnsiTheme="majorEastAsia"/>
          <w:b/>
          <w:sz w:val="52"/>
        </w:rPr>
      </w:pPr>
      <w:r w:rsidRPr="005E5E78">
        <w:rPr>
          <w:rFonts w:asciiTheme="majorEastAsia" w:eastAsiaTheme="majorEastAsia" w:hAnsiTheme="majorEastAsia" w:hint="eastAsia"/>
          <w:b/>
          <w:sz w:val="32"/>
          <w:szCs w:val="32"/>
        </w:rPr>
        <w:lastRenderedPageBreak/>
        <w:t>附件3</w:t>
      </w:r>
    </w:p>
    <w:p w:rsidR="00B855F8" w:rsidRDefault="00B855F8" w:rsidP="00B855F8">
      <w:pPr>
        <w:jc w:val="center"/>
        <w:rPr>
          <w:rFonts w:eastAsia="黑体"/>
          <w:sz w:val="52"/>
        </w:rPr>
      </w:pPr>
    </w:p>
    <w:p w:rsidR="00B855F8" w:rsidRPr="005E5E78" w:rsidRDefault="00B855F8" w:rsidP="00B855F8">
      <w:pPr>
        <w:jc w:val="center"/>
        <w:rPr>
          <w:rFonts w:asciiTheme="majorEastAsia" w:eastAsiaTheme="majorEastAsia" w:hAnsiTheme="majorEastAsia"/>
          <w:b/>
          <w:color w:val="000000"/>
          <w:sz w:val="44"/>
          <w:szCs w:val="44"/>
        </w:rPr>
      </w:pPr>
      <w:r w:rsidRPr="005E5E78">
        <w:rPr>
          <w:rFonts w:asciiTheme="majorEastAsia" w:eastAsiaTheme="majorEastAsia" w:hAnsiTheme="majorEastAsia" w:hint="eastAsia"/>
          <w:b/>
          <w:color w:val="000000"/>
          <w:sz w:val="44"/>
          <w:szCs w:val="44"/>
        </w:rPr>
        <w:t>注 销 登 记 申 请 书</w:t>
      </w:r>
    </w:p>
    <w:p w:rsidR="00B855F8" w:rsidRDefault="00B855F8" w:rsidP="00B855F8">
      <w:pPr>
        <w:jc w:val="center"/>
        <w:rPr>
          <w:rFonts w:ascii="宋体" w:hAnsi="宋体"/>
          <w:color w:val="000000"/>
          <w:sz w:val="36"/>
        </w:rPr>
      </w:pPr>
    </w:p>
    <w:p w:rsidR="00B855F8" w:rsidRPr="005E5E78" w:rsidRDefault="00B855F8" w:rsidP="005E5E78">
      <w:pPr>
        <w:ind w:firstLineChars="50" w:firstLine="160"/>
        <w:rPr>
          <w:rFonts w:ascii="仿宋" w:eastAsia="仿宋" w:hAnsi="仿宋"/>
          <w:color w:val="000000"/>
          <w:sz w:val="32"/>
          <w:szCs w:val="32"/>
        </w:rPr>
      </w:pPr>
      <w:r w:rsidRPr="005E5E78">
        <w:rPr>
          <w:rFonts w:ascii="仿宋" w:eastAsia="仿宋" w:hAnsi="仿宋" w:hint="eastAsia"/>
          <w:color w:val="000000"/>
          <w:sz w:val="32"/>
          <w:szCs w:val="32"/>
        </w:rPr>
        <w:t>司法局：</w:t>
      </w:r>
    </w:p>
    <w:p w:rsidR="00B855F8" w:rsidRPr="005E5E78" w:rsidRDefault="00B855F8" w:rsidP="00B855F8">
      <w:pPr>
        <w:ind w:firstLine="600"/>
        <w:rPr>
          <w:rFonts w:ascii="仿宋" w:eastAsia="仿宋" w:hAnsi="仿宋"/>
          <w:sz w:val="32"/>
          <w:szCs w:val="32"/>
        </w:rPr>
      </w:pPr>
      <w:r w:rsidRPr="005E5E78">
        <w:rPr>
          <w:rFonts w:ascii="仿宋" w:eastAsia="仿宋" w:hAnsi="仿宋" w:hint="eastAsia"/>
          <w:color w:val="000000"/>
          <w:sz w:val="32"/>
          <w:szCs w:val="32"/>
        </w:rPr>
        <w:t>律师事务所是年月 日经区司法厅批准成立的合伙律师事务所，原发起人和合伙人为、、，后于年 月经合伙人会议决定，。现在</w:t>
      </w:r>
      <w:r w:rsidRPr="005E5E78">
        <w:rPr>
          <w:rFonts w:ascii="仿宋" w:eastAsia="仿宋" w:hAnsi="仿宋" w:hint="eastAsia"/>
          <w:sz w:val="32"/>
          <w:szCs w:val="32"/>
        </w:rPr>
        <w:t>，本所的财产、财务均已清算和分配处理完毕，对原已受理而未办结的案件也做了妥善处理，本所成立至今没有任何债务，并且已经完税。所以，再保存本所已无任何必要。根据《律师法》和《律师事务所管理办法》的有关规定，特申请办理注销登记手续，请予以办理。</w:t>
      </w:r>
    </w:p>
    <w:p w:rsidR="00B855F8" w:rsidRPr="005E5E78" w:rsidRDefault="00B855F8" w:rsidP="00B855F8">
      <w:pPr>
        <w:ind w:firstLine="600"/>
        <w:rPr>
          <w:rFonts w:ascii="仿宋" w:eastAsia="仿宋" w:hAnsi="仿宋"/>
          <w:sz w:val="32"/>
          <w:szCs w:val="32"/>
        </w:rPr>
      </w:pPr>
    </w:p>
    <w:p w:rsidR="00B855F8" w:rsidRPr="005E5E78" w:rsidRDefault="00B855F8" w:rsidP="00B855F8">
      <w:pPr>
        <w:rPr>
          <w:rFonts w:ascii="仿宋" w:eastAsia="仿宋" w:hAnsi="仿宋"/>
          <w:sz w:val="32"/>
          <w:szCs w:val="32"/>
        </w:rPr>
      </w:pPr>
    </w:p>
    <w:p w:rsidR="00B855F8" w:rsidRPr="005E5E78" w:rsidRDefault="00B855F8" w:rsidP="00B855F8">
      <w:pPr>
        <w:rPr>
          <w:rFonts w:ascii="仿宋" w:eastAsia="仿宋" w:hAnsi="仿宋"/>
          <w:sz w:val="32"/>
          <w:szCs w:val="32"/>
        </w:rPr>
      </w:pPr>
    </w:p>
    <w:p w:rsidR="00B855F8" w:rsidRPr="005E5E78" w:rsidRDefault="00B855F8" w:rsidP="00B855F8">
      <w:pPr>
        <w:rPr>
          <w:rFonts w:ascii="仿宋" w:eastAsia="仿宋" w:hAnsi="仿宋"/>
          <w:sz w:val="32"/>
          <w:szCs w:val="32"/>
        </w:rPr>
      </w:pPr>
    </w:p>
    <w:p w:rsidR="00B855F8" w:rsidRPr="005E5E78" w:rsidRDefault="00B855F8" w:rsidP="00B855F8">
      <w:pPr>
        <w:rPr>
          <w:rFonts w:ascii="仿宋" w:eastAsia="仿宋" w:hAnsi="仿宋"/>
          <w:sz w:val="32"/>
          <w:szCs w:val="32"/>
        </w:rPr>
      </w:pPr>
    </w:p>
    <w:p w:rsidR="00B855F8" w:rsidRPr="005E5E78" w:rsidRDefault="00B855F8" w:rsidP="00B855F8">
      <w:pPr>
        <w:wordWrap w:val="0"/>
        <w:ind w:firstLine="600"/>
        <w:jc w:val="right"/>
        <w:rPr>
          <w:rFonts w:ascii="仿宋" w:eastAsia="仿宋" w:hAnsi="仿宋"/>
          <w:color w:val="000000"/>
          <w:sz w:val="32"/>
          <w:szCs w:val="32"/>
        </w:rPr>
      </w:pPr>
      <w:r w:rsidRPr="005E5E78">
        <w:rPr>
          <w:rFonts w:ascii="仿宋" w:eastAsia="仿宋" w:hAnsi="仿宋" w:hint="eastAsia"/>
          <w:sz w:val="32"/>
          <w:szCs w:val="32"/>
        </w:rPr>
        <w:t>申</w:t>
      </w:r>
      <w:r w:rsidRPr="005E5E78">
        <w:rPr>
          <w:rFonts w:ascii="仿宋" w:eastAsia="仿宋" w:hAnsi="仿宋" w:hint="eastAsia"/>
          <w:color w:val="000000"/>
          <w:sz w:val="32"/>
          <w:szCs w:val="32"/>
        </w:rPr>
        <w:t>请人：律师事务所（盖章）</w:t>
      </w:r>
    </w:p>
    <w:p w:rsidR="00B855F8" w:rsidRPr="005E5E78" w:rsidRDefault="00B855F8" w:rsidP="00B855F8">
      <w:pPr>
        <w:ind w:firstLine="600"/>
        <w:jc w:val="center"/>
        <w:rPr>
          <w:rFonts w:ascii="仿宋" w:eastAsia="仿宋" w:hAnsi="仿宋"/>
          <w:color w:val="000000"/>
          <w:sz w:val="32"/>
          <w:szCs w:val="32"/>
        </w:rPr>
      </w:pPr>
      <w:r w:rsidRPr="005E5E78">
        <w:rPr>
          <w:rFonts w:ascii="仿宋" w:eastAsia="仿宋" w:hAnsi="仿宋" w:hint="eastAsia"/>
          <w:color w:val="000000"/>
          <w:sz w:val="32"/>
          <w:szCs w:val="32"/>
        </w:rPr>
        <w:t xml:space="preserve"> </w:t>
      </w:r>
      <w:r w:rsidR="002A25E0" w:rsidRPr="005E5E78">
        <w:rPr>
          <w:rFonts w:ascii="仿宋" w:eastAsia="仿宋" w:hAnsi="仿宋" w:hint="eastAsia"/>
          <w:color w:val="000000"/>
          <w:sz w:val="32"/>
          <w:szCs w:val="32"/>
        </w:rPr>
        <w:t xml:space="preserve">                               </w:t>
      </w:r>
      <w:r w:rsidRPr="005E5E78">
        <w:rPr>
          <w:rFonts w:ascii="仿宋" w:eastAsia="仿宋" w:hAnsi="仿宋" w:hint="eastAsia"/>
          <w:color w:val="000000"/>
          <w:sz w:val="32"/>
          <w:szCs w:val="32"/>
        </w:rPr>
        <w:t>年 月日</w:t>
      </w:r>
    </w:p>
    <w:p w:rsidR="00B855F8" w:rsidRPr="005E5E78" w:rsidRDefault="00B855F8" w:rsidP="00B855F8">
      <w:pPr>
        <w:adjustRightInd w:val="0"/>
        <w:snapToGrid w:val="0"/>
        <w:spacing w:line="570" w:lineRule="exact"/>
        <w:rPr>
          <w:rFonts w:ascii="仿宋" w:eastAsia="仿宋" w:hAnsi="仿宋"/>
          <w:sz w:val="32"/>
          <w:szCs w:val="32"/>
        </w:rPr>
      </w:pPr>
    </w:p>
    <w:p w:rsidR="00B855F8" w:rsidRDefault="00B855F8" w:rsidP="00B855F8">
      <w:pPr>
        <w:adjustRightInd w:val="0"/>
        <w:snapToGrid w:val="0"/>
        <w:spacing w:line="570" w:lineRule="exact"/>
        <w:rPr>
          <w:rFonts w:ascii="仿宋" w:eastAsia="仿宋" w:hAnsi="仿宋"/>
          <w:sz w:val="32"/>
          <w:szCs w:val="32"/>
        </w:rPr>
      </w:pPr>
    </w:p>
    <w:p w:rsidR="00B855F8" w:rsidRDefault="00B855F8" w:rsidP="00B855F8">
      <w:pPr>
        <w:adjustRightInd w:val="0"/>
        <w:snapToGrid w:val="0"/>
        <w:spacing w:line="570" w:lineRule="exact"/>
        <w:rPr>
          <w:rFonts w:ascii="黑体" w:eastAsia="黑体" w:hAnsi="黑体"/>
          <w:sz w:val="32"/>
          <w:szCs w:val="32"/>
        </w:rPr>
      </w:pPr>
    </w:p>
    <w:p w:rsidR="00B855F8" w:rsidRDefault="00B855F8" w:rsidP="00B855F8">
      <w:pPr>
        <w:adjustRightInd w:val="0"/>
        <w:snapToGrid w:val="0"/>
        <w:spacing w:line="570" w:lineRule="exact"/>
        <w:rPr>
          <w:rFonts w:ascii="黑体" w:eastAsia="黑体" w:hAnsi="黑体"/>
          <w:sz w:val="32"/>
          <w:szCs w:val="32"/>
        </w:rPr>
      </w:pPr>
    </w:p>
    <w:p w:rsidR="005E5E78" w:rsidRDefault="005E5E78" w:rsidP="00B855F8">
      <w:pPr>
        <w:adjustRightInd w:val="0"/>
        <w:snapToGrid w:val="0"/>
        <w:spacing w:line="570" w:lineRule="exact"/>
        <w:rPr>
          <w:rFonts w:ascii="黑体" w:eastAsia="黑体" w:hAnsi="黑体"/>
          <w:sz w:val="32"/>
          <w:szCs w:val="32"/>
        </w:rPr>
      </w:pPr>
    </w:p>
    <w:p w:rsidR="00B855F8" w:rsidRPr="005E5E78" w:rsidRDefault="00B855F8" w:rsidP="00B855F8">
      <w:pPr>
        <w:adjustRightInd w:val="0"/>
        <w:snapToGrid w:val="0"/>
        <w:spacing w:line="570" w:lineRule="exact"/>
        <w:rPr>
          <w:rFonts w:asciiTheme="majorEastAsia" w:eastAsiaTheme="majorEastAsia" w:hAnsiTheme="majorEastAsia"/>
          <w:b/>
          <w:sz w:val="52"/>
        </w:rPr>
      </w:pPr>
      <w:r w:rsidRPr="005E5E78">
        <w:rPr>
          <w:rFonts w:asciiTheme="majorEastAsia" w:eastAsiaTheme="majorEastAsia" w:hAnsiTheme="majorEastAsia" w:hint="eastAsia"/>
          <w:b/>
          <w:sz w:val="32"/>
          <w:szCs w:val="32"/>
        </w:rPr>
        <w:lastRenderedPageBreak/>
        <w:t>附件4</w:t>
      </w:r>
    </w:p>
    <w:p w:rsidR="00B855F8" w:rsidRPr="005E5E78" w:rsidRDefault="00B855F8" w:rsidP="00B855F8">
      <w:pPr>
        <w:jc w:val="center"/>
        <w:rPr>
          <w:rFonts w:asciiTheme="majorEastAsia" w:eastAsiaTheme="majorEastAsia" w:hAnsiTheme="majorEastAsia"/>
          <w:b/>
          <w:color w:val="000000"/>
          <w:sz w:val="44"/>
          <w:szCs w:val="44"/>
        </w:rPr>
      </w:pPr>
      <w:r w:rsidRPr="005E5E78">
        <w:rPr>
          <w:rFonts w:asciiTheme="majorEastAsia" w:eastAsiaTheme="majorEastAsia" w:hAnsiTheme="majorEastAsia" w:hint="eastAsia"/>
          <w:b/>
          <w:color w:val="000000"/>
          <w:sz w:val="44"/>
          <w:szCs w:val="44"/>
        </w:rPr>
        <w:t>注 销 登 记 申 请 书</w:t>
      </w:r>
    </w:p>
    <w:p w:rsidR="00B855F8" w:rsidRDefault="00B855F8" w:rsidP="00B855F8">
      <w:pPr>
        <w:jc w:val="center"/>
        <w:rPr>
          <w:rFonts w:asciiTheme="majorEastAsia" w:eastAsiaTheme="majorEastAsia" w:hAnsiTheme="majorEastAsia"/>
          <w:b/>
          <w:color w:val="000000"/>
          <w:sz w:val="44"/>
          <w:szCs w:val="44"/>
        </w:rPr>
      </w:pPr>
      <w:r w:rsidRPr="005E5E78">
        <w:rPr>
          <w:rFonts w:asciiTheme="majorEastAsia" w:eastAsiaTheme="majorEastAsia" w:hAnsiTheme="majorEastAsia" w:hint="eastAsia"/>
          <w:b/>
          <w:color w:val="000000"/>
          <w:sz w:val="44"/>
          <w:szCs w:val="44"/>
        </w:rPr>
        <w:t>（示范文本）</w:t>
      </w:r>
    </w:p>
    <w:p w:rsidR="005E5E78" w:rsidRPr="005E5E78" w:rsidRDefault="005E5E78" w:rsidP="00B855F8">
      <w:pPr>
        <w:jc w:val="center"/>
        <w:rPr>
          <w:rFonts w:asciiTheme="majorEastAsia" w:eastAsiaTheme="majorEastAsia" w:hAnsiTheme="majorEastAsia"/>
          <w:b/>
          <w:color w:val="000000"/>
          <w:sz w:val="44"/>
          <w:szCs w:val="44"/>
        </w:rPr>
      </w:pPr>
    </w:p>
    <w:p w:rsidR="00B855F8" w:rsidRPr="005E5E78" w:rsidRDefault="00B855F8" w:rsidP="00B855F8">
      <w:pPr>
        <w:rPr>
          <w:rFonts w:ascii="仿宋" w:eastAsia="仿宋" w:hAnsi="仿宋"/>
          <w:color w:val="000000"/>
          <w:sz w:val="32"/>
          <w:szCs w:val="32"/>
        </w:rPr>
      </w:pPr>
      <w:r w:rsidRPr="005E5E78">
        <w:rPr>
          <w:rFonts w:ascii="仿宋" w:eastAsia="仿宋" w:hAnsi="仿宋" w:hint="eastAsia"/>
          <w:sz w:val="32"/>
          <w:szCs w:val="32"/>
        </w:rPr>
        <w:t>北海</w:t>
      </w:r>
      <w:r w:rsidRPr="005E5E78">
        <w:rPr>
          <w:rFonts w:ascii="仿宋" w:eastAsia="仿宋" w:hAnsi="仿宋" w:hint="eastAsia"/>
          <w:sz w:val="32"/>
          <w:szCs w:val="32"/>
          <w:u w:val="single"/>
        </w:rPr>
        <w:t>市</w:t>
      </w:r>
      <w:r w:rsidRPr="005E5E78">
        <w:rPr>
          <w:rFonts w:ascii="仿宋" w:eastAsia="仿宋" w:hAnsi="仿宋" w:hint="eastAsia"/>
          <w:sz w:val="32"/>
          <w:szCs w:val="32"/>
        </w:rPr>
        <w:t>司法局</w:t>
      </w:r>
      <w:r w:rsidRPr="005E5E78">
        <w:rPr>
          <w:rFonts w:ascii="仿宋" w:eastAsia="仿宋" w:hAnsi="仿宋" w:hint="eastAsia"/>
          <w:color w:val="000000"/>
          <w:sz w:val="32"/>
          <w:szCs w:val="32"/>
        </w:rPr>
        <w:t>：</w:t>
      </w:r>
    </w:p>
    <w:p w:rsidR="00B855F8" w:rsidRPr="005E5E78" w:rsidRDefault="00B855F8" w:rsidP="00B855F8">
      <w:pPr>
        <w:ind w:firstLine="600"/>
        <w:rPr>
          <w:rFonts w:ascii="仿宋" w:eastAsia="仿宋" w:hAnsi="仿宋"/>
          <w:sz w:val="32"/>
          <w:szCs w:val="32"/>
        </w:rPr>
      </w:pPr>
      <w:r w:rsidRPr="005E5E78">
        <w:rPr>
          <w:rFonts w:ascii="仿宋" w:eastAsia="仿宋" w:hAnsi="仿宋" w:hint="eastAsia"/>
          <w:color w:val="000000"/>
          <w:sz w:val="32"/>
          <w:szCs w:val="32"/>
        </w:rPr>
        <w:t>张三律师事务所是</w:t>
      </w:r>
      <w:r w:rsidRPr="005E5E78">
        <w:rPr>
          <w:rFonts w:ascii="仿宋" w:eastAsia="仿宋" w:hAnsi="仿宋" w:hint="eastAsia"/>
          <w:color w:val="000000"/>
          <w:sz w:val="32"/>
          <w:szCs w:val="32"/>
          <w:u w:val="single"/>
        </w:rPr>
        <w:t>2010年5月12日</w:t>
      </w:r>
      <w:r w:rsidRPr="005E5E78">
        <w:rPr>
          <w:rFonts w:ascii="仿宋" w:eastAsia="仿宋" w:hAnsi="仿宋" w:hint="eastAsia"/>
          <w:color w:val="000000"/>
          <w:sz w:val="32"/>
          <w:szCs w:val="32"/>
        </w:rPr>
        <w:t>经区司法厅批准成立的合伙律师事务所，原发起人和合伙人为</w:t>
      </w:r>
      <w:r w:rsidRPr="005E5E78">
        <w:rPr>
          <w:rFonts w:ascii="仿宋" w:eastAsia="仿宋" w:hAnsi="仿宋" w:hint="eastAsia"/>
          <w:color w:val="000000"/>
          <w:sz w:val="32"/>
          <w:szCs w:val="32"/>
          <w:u w:val="single"/>
        </w:rPr>
        <w:t>张三、李四、王五</w:t>
      </w:r>
      <w:r w:rsidRPr="005E5E78">
        <w:rPr>
          <w:rFonts w:ascii="仿宋" w:eastAsia="仿宋" w:hAnsi="仿宋" w:hint="eastAsia"/>
          <w:color w:val="000000"/>
          <w:sz w:val="32"/>
          <w:szCs w:val="32"/>
        </w:rPr>
        <w:t>，后于</w:t>
      </w:r>
      <w:r w:rsidRPr="005E5E78">
        <w:rPr>
          <w:rFonts w:ascii="仿宋" w:eastAsia="仿宋" w:hAnsi="仿宋" w:hint="eastAsia"/>
          <w:color w:val="000000"/>
          <w:sz w:val="32"/>
          <w:szCs w:val="32"/>
          <w:u w:val="single"/>
        </w:rPr>
        <w:t>2015年6月</w:t>
      </w:r>
      <w:r w:rsidRPr="005E5E78">
        <w:rPr>
          <w:rFonts w:ascii="仿宋" w:eastAsia="仿宋" w:hAnsi="仿宋" w:hint="eastAsia"/>
          <w:color w:val="000000"/>
          <w:sz w:val="32"/>
          <w:szCs w:val="32"/>
        </w:rPr>
        <w:t>经</w:t>
      </w:r>
      <w:r w:rsidRPr="005E5E78">
        <w:rPr>
          <w:rFonts w:ascii="仿宋" w:eastAsia="仿宋" w:hAnsi="仿宋" w:hint="eastAsia"/>
          <w:sz w:val="32"/>
          <w:szCs w:val="32"/>
        </w:rPr>
        <w:t>合伙人会议决定，</w:t>
      </w:r>
      <w:r w:rsidRPr="005E5E78">
        <w:rPr>
          <w:rFonts w:ascii="仿宋" w:eastAsia="仿宋" w:hAnsi="仿宋" w:hint="eastAsia"/>
          <w:sz w:val="32"/>
          <w:szCs w:val="32"/>
          <w:u w:val="single"/>
        </w:rPr>
        <w:t>自愿解散律师事务所</w:t>
      </w:r>
      <w:r w:rsidRPr="005E5E78">
        <w:rPr>
          <w:rFonts w:ascii="仿宋" w:eastAsia="仿宋" w:hAnsi="仿宋" w:hint="eastAsia"/>
          <w:sz w:val="32"/>
          <w:szCs w:val="32"/>
        </w:rPr>
        <w:t>。现在，本所的财产、财务均已清算和分配处理完毕，对原已受理而未办结的案件也做了妥善处理，本所成立至今没有任何债务，并且已经完税。所以，再保存本所已无任何必要。根据《律师法》和《律师事务所管理办法》的有关规定，特申请办理注销登记手续，请予以办理。</w:t>
      </w:r>
    </w:p>
    <w:p w:rsidR="00B855F8" w:rsidRPr="005E5E78" w:rsidRDefault="00B855F8" w:rsidP="00B855F8">
      <w:pPr>
        <w:ind w:firstLine="600"/>
        <w:rPr>
          <w:rFonts w:ascii="仿宋" w:eastAsia="仿宋" w:hAnsi="仿宋"/>
          <w:sz w:val="32"/>
          <w:szCs w:val="32"/>
        </w:rPr>
      </w:pPr>
    </w:p>
    <w:p w:rsidR="00B855F8" w:rsidRPr="005E5E78" w:rsidRDefault="00B855F8" w:rsidP="00B855F8">
      <w:pPr>
        <w:rPr>
          <w:rFonts w:ascii="仿宋" w:eastAsia="仿宋" w:hAnsi="仿宋"/>
          <w:sz w:val="32"/>
          <w:szCs w:val="32"/>
        </w:rPr>
      </w:pPr>
    </w:p>
    <w:p w:rsidR="00B855F8" w:rsidRPr="005E5E78" w:rsidRDefault="00B855F8" w:rsidP="00B855F8">
      <w:pPr>
        <w:rPr>
          <w:rFonts w:ascii="仿宋" w:eastAsia="仿宋" w:hAnsi="仿宋"/>
          <w:sz w:val="32"/>
          <w:szCs w:val="32"/>
        </w:rPr>
      </w:pPr>
    </w:p>
    <w:p w:rsidR="00B855F8" w:rsidRPr="005E5E78" w:rsidRDefault="00B855F8" w:rsidP="00B855F8">
      <w:pPr>
        <w:rPr>
          <w:rFonts w:ascii="仿宋" w:eastAsia="仿宋" w:hAnsi="仿宋"/>
          <w:sz w:val="32"/>
          <w:szCs w:val="32"/>
        </w:rPr>
      </w:pPr>
    </w:p>
    <w:p w:rsidR="00B855F8" w:rsidRPr="005E5E78" w:rsidRDefault="00B855F8" w:rsidP="00B855F8">
      <w:pPr>
        <w:rPr>
          <w:rFonts w:ascii="仿宋" w:eastAsia="仿宋" w:hAnsi="仿宋"/>
          <w:sz w:val="32"/>
          <w:szCs w:val="32"/>
        </w:rPr>
      </w:pPr>
    </w:p>
    <w:p w:rsidR="00B855F8" w:rsidRPr="005E5E78" w:rsidRDefault="00B855F8" w:rsidP="00B855F8">
      <w:pPr>
        <w:ind w:firstLine="600"/>
        <w:jc w:val="right"/>
        <w:rPr>
          <w:rFonts w:ascii="仿宋" w:eastAsia="仿宋" w:hAnsi="仿宋"/>
          <w:sz w:val="32"/>
          <w:szCs w:val="32"/>
        </w:rPr>
      </w:pPr>
      <w:r w:rsidRPr="005E5E78">
        <w:rPr>
          <w:rFonts w:ascii="仿宋" w:eastAsia="仿宋" w:hAnsi="仿宋" w:hint="eastAsia"/>
          <w:sz w:val="32"/>
          <w:szCs w:val="32"/>
        </w:rPr>
        <w:t>申请人：</w:t>
      </w:r>
      <w:r w:rsidRPr="005E5E78">
        <w:rPr>
          <w:rFonts w:ascii="仿宋" w:eastAsia="仿宋" w:hAnsi="仿宋" w:hint="eastAsia"/>
          <w:sz w:val="32"/>
          <w:szCs w:val="32"/>
          <w:u w:val="single"/>
        </w:rPr>
        <w:t>张三</w:t>
      </w:r>
      <w:r w:rsidRPr="005E5E78">
        <w:rPr>
          <w:rFonts w:ascii="仿宋" w:eastAsia="仿宋" w:hAnsi="仿宋" w:hint="eastAsia"/>
          <w:sz w:val="32"/>
          <w:szCs w:val="32"/>
        </w:rPr>
        <w:t>律师事务所（盖章）</w:t>
      </w:r>
    </w:p>
    <w:p w:rsidR="00B855F8" w:rsidRPr="005E5E78" w:rsidRDefault="00B855F8" w:rsidP="00B855F8">
      <w:pPr>
        <w:ind w:firstLine="600"/>
        <w:jc w:val="center"/>
        <w:rPr>
          <w:rFonts w:ascii="仿宋" w:eastAsia="仿宋" w:hAnsi="仿宋"/>
          <w:sz w:val="32"/>
          <w:szCs w:val="32"/>
        </w:rPr>
      </w:pPr>
      <w:r w:rsidRPr="005E5E78">
        <w:rPr>
          <w:rFonts w:ascii="仿宋" w:eastAsia="仿宋" w:hAnsi="仿宋" w:hint="eastAsia"/>
          <w:sz w:val="32"/>
          <w:szCs w:val="32"/>
        </w:rPr>
        <w:t xml:space="preserve">                       2015 年7 月3日</w:t>
      </w:r>
    </w:p>
    <w:p w:rsidR="00B855F8" w:rsidRPr="005E5E78" w:rsidRDefault="00B855F8" w:rsidP="00B855F8">
      <w:pPr>
        <w:rPr>
          <w:rFonts w:ascii="仿宋" w:eastAsia="仿宋" w:hAnsi="仿宋"/>
          <w:sz w:val="32"/>
          <w:szCs w:val="32"/>
        </w:rPr>
      </w:pPr>
    </w:p>
    <w:p w:rsidR="00B855F8" w:rsidRDefault="00B855F8" w:rsidP="00B855F8">
      <w:pPr>
        <w:pStyle w:val="2"/>
        <w:spacing w:line="384" w:lineRule="atLeast"/>
        <w:rPr>
          <w:rStyle w:val="a5"/>
          <w:rFonts w:ascii="方正小标宋简体" w:eastAsia="方正小标宋简体" w:hAnsi="Arial"/>
        </w:rPr>
      </w:pPr>
    </w:p>
    <w:p w:rsidR="00B855F8" w:rsidRDefault="00B855F8" w:rsidP="00B855F8">
      <w:pPr>
        <w:pStyle w:val="2"/>
        <w:spacing w:line="384" w:lineRule="atLeast"/>
        <w:jc w:val="center"/>
        <w:rPr>
          <w:rStyle w:val="a5"/>
          <w:rFonts w:ascii="方正小标宋简体" w:eastAsia="方正小标宋简体" w:hAnsi="Arial"/>
        </w:rPr>
      </w:pPr>
    </w:p>
    <w:p w:rsidR="00B855F8" w:rsidRPr="005E5E78" w:rsidRDefault="00B855F8" w:rsidP="00B855F8">
      <w:pPr>
        <w:pStyle w:val="2"/>
        <w:spacing w:line="384" w:lineRule="atLeast"/>
        <w:jc w:val="center"/>
        <w:rPr>
          <w:rFonts w:asciiTheme="majorEastAsia" w:eastAsiaTheme="majorEastAsia" w:hAnsiTheme="majorEastAsia"/>
        </w:rPr>
      </w:pPr>
      <w:r w:rsidRPr="005E5E78">
        <w:rPr>
          <w:rStyle w:val="a5"/>
          <w:rFonts w:asciiTheme="majorEastAsia" w:eastAsiaTheme="majorEastAsia" w:hAnsiTheme="majorEastAsia" w:hint="eastAsia"/>
        </w:rPr>
        <w:t>×××律师事务所清算报告</w:t>
      </w:r>
    </w:p>
    <w:p w:rsidR="00B855F8" w:rsidRDefault="00B855F8" w:rsidP="00B855F8">
      <w:pPr>
        <w:widowControl/>
        <w:spacing w:line="502" w:lineRule="atLeast"/>
        <w:jc w:val="left"/>
        <w:rPr>
          <w:rFonts w:ascii="仿宋_GB2312" w:eastAsia="仿宋_GB2312" w:hAnsi="Arial"/>
          <w:b/>
          <w:kern w:val="0"/>
          <w:sz w:val="32"/>
        </w:rPr>
      </w:pPr>
    </w:p>
    <w:p w:rsidR="00B855F8" w:rsidRPr="005E5E78" w:rsidRDefault="00B855F8" w:rsidP="005E5E78">
      <w:pPr>
        <w:widowControl/>
        <w:spacing w:line="520" w:lineRule="exact"/>
        <w:ind w:firstLineChars="200" w:firstLine="640"/>
        <w:jc w:val="left"/>
        <w:rPr>
          <w:rFonts w:ascii="仿宋" w:eastAsia="仿宋" w:hAnsi="仿宋"/>
          <w:kern w:val="0"/>
          <w:sz w:val="32"/>
          <w:szCs w:val="32"/>
        </w:rPr>
      </w:pPr>
      <w:r w:rsidRPr="005E5E78">
        <w:rPr>
          <w:rFonts w:ascii="仿宋" w:eastAsia="仿宋" w:hAnsi="仿宋" w:hint="eastAsia"/>
          <w:kern w:val="0"/>
          <w:sz w:val="32"/>
          <w:szCs w:val="32"/>
        </w:rPr>
        <w:t>根据《中华人民共和国律师法》、《律师事务所登记管理办法》及律师事务所《章程》的有关规定， 律师事务所已经年月日召开的合伙人（合作人）会议决议解散,并于年月日成立清算组开始对律师事务所进行清算。现将清算情况报告如下。</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一、律师事务所登记情况，包括：</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律师事务所名称：×××；</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类型：×××；</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法定代表人：×××；</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住所：×××；</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成立时间：×年×月×日；</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注册资本：×××；</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合伙人（合作人）姓名：×××；</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合伙人出资额：×××；</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出资比例：×××。</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二、律师事务所清算组成员由合伙人×××、×××、×××等人组成，由×××担任清算组负责人。</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三、通知和公告债权人情况。清算组于×年×月×日通知债权人申报债权，并于×年×月×日在×××报公告债权人申报债权。</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四、截止×年×月×日，律师事务所资产总额为×××元，其中，净资产为×××元，负债总额为×××元。附《资产负债表》。</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五、律师事务所财产状况。附《财产清单》。《财产清单》内容包括财产的名称、数量、价值等。</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lastRenderedPageBreak/>
        <w:t>六、律师事务所债权债务状况。……</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七、律师事务所资产总额为×××元，并按以下顺序进行清偿：</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1、清算费用；……</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2、所欠职工工资、社会保险费用和法定补偿金；……</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3、税款；……</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4、债务；……</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5、剩余财产按合伙人出资比例分配。……</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八、未了结法律事务所的处理。……</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截止×年×月×日，律师事务所债权债务已清算完毕，剩余财产已分配完毕，实收资本为零。尚未办结的法律事务已与当事人协商妥善解决。</w:t>
      </w:r>
    </w:p>
    <w:p w:rsidR="00B855F8" w:rsidRPr="005E5E78" w:rsidRDefault="00B855F8" w:rsidP="005E5E78">
      <w:pPr>
        <w:widowControl/>
        <w:spacing w:line="520" w:lineRule="exact"/>
        <w:ind w:firstLineChars="250" w:firstLine="800"/>
        <w:jc w:val="left"/>
        <w:rPr>
          <w:rFonts w:ascii="仿宋" w:eastAsia="仿宋" w:hAnsi="仿宋"/>
          <w:kern w:val="0"/>
          <w:sz w:val="32"/>
          <w:szCs w:val="32"/>
        </w:rPr>
      </w:pPr>
      <w:r w:rsidRPr="005E5E78">
        <w:rPr>
          <w:rFonts w:ascii="仿宋" w:eastAsia="仿宋" w:hAnsi="仿宋" w:hint="eastAsia"/>
          <w:kern w:val="0"/>
          <w:sz w:val="32"/>
          <w:szCs w:val="32"/>
        </w:rPr>
        <w:t>清算组成员签字盖章：</w:t>
      </w:r>
    </w:p>
    <w:p w:rsidR="00B855F8" w:rsidRPr="005E5E78" w:rsidRDefault="00B855F8" w:rsidP="00B855F8">
      <w:pPr>
        <w:widowControl/>
        <w:spacing w:line="520" w:lineRule="exact"/>
        <w:jc w:val="right"/>
        <w:rPr>
          <w:rFonts w:ascii="仿宋" w:eastAsia="仿宋" w:hAnsi="仿宋"/>
          <w:kern w:val="0"/>
          <w:sz w:val="32"/>
          <w:szCs w:val="32"/>
        </w:rPr>
      </w:pPr>
      <w:r w:rsidRPr="005E5E78">
        <w:rPr>
          <w:rFonts w:ascii="仿宋" w:eastAsia="仿宋" w:hAnsi="仿宋" w:hint="eastAsia"/>
          <w:kern w:val="0"/>
          <w:sz w:val="32"/>
          <w:szCs w:val="32"/>
        </w:rPr>
        <w:t>×××律师事务所清算组</w:t>
      </w:r>
    </w:p>
    <w:p w:rsidR="00B855F8" w:rsidRPr="005E5E78" w:rsidRDefault="00B855F8" w:rsidP="00B855F8">
      <w:pPr>
        <w:widowControl/>
        <w:spacing w:line="520" w:lineRule="exact"/>
        <w:jc w:val="right"/>
        <w:rPr>
          <w:rFonts w:ascii="仿宋" w:eastAsia="仿宋" w:hAnsi="仿宋"/>
          <w:kern w:val="0"/>
          <w:sz w:val="32"/>
          <w:szCs w:val="32"/>
        </w:rPr>
      </w:pPr>
    </w:p>
    <w:p w:rsidR="00B855F8" w:rsidRPr="005E5E78" w:rsidRDefault="00B855F8" w:rsidP="005E5E78">
      <w:pPr>
        <w:widowControl/>
        <w:spacing w:line="520" w:lineRule="exact"/>
        <w:ind w:firstLineChars="200" w:firstLine="640"/>
        <w:jc w:val="left"/>
        <w:rPr>
          <w:rFonts w:ascii="仿宋" w:eastAsia="仿宋" w:hAnsi="仿宋"/>
          <w:kern w:val="0"/>
          <w:sz w:val="32"/>
          <w:szCs w:val="32"/>
        </w:rPr>
      </w:pPr>
      <w:r w:rsidRPr="005E5E78">
        <w:rPr>
          <w:rFonts w:ascii="仿宋" w:eastAsia="仿宋" w:hAnsi="仿宋" w:hint="eastAsia"/>
          <w:kern w:val="0"/>
          <w:sz w:val="32"/>
          <w:szCs w:val="32"/>
        </w:rPr>
        <w:t>经全体合伙人审查确认，一致通过该清算报告。</w:t>
      </w:r>
    </w:p>
    <w:p w:rsidR="005E5E78" w:rsidRDefault="005E5E78" w:rsidP="005E5E78">
      <w:pPr>
        <w:widowControl/>
        <w:spacing w:line="520" w:lineRule="exact"/>
        <w:ind w:firstLineChars="200" w:firstLine="640"/>
        <w:jc w:val="left"/>
        <w:rPr>
          <w:rFonts w:ascii="仿宋" w:eastAsia="仿宋" w:hAnsi="仿宋"/>
          <w:kern w:val="0"/>
          <w:sz w:val="32"/>
          <w:szCs w:val="32"/>
        </w:rPr>
      </w:pPr>
    </w:p>
    <w:p w:rsidR="00B855F8" w:rsidRPr="005E5E78" w:rsidRDefault="00B855F8" w:rsidP="005E5E78">
      <w:pPr>
        <w:widowControl/>
        <w:spacing w:line="520" w:lineRule="exact"/>
        <w:ind w:firstLineChars="200" w:firstLine="640"/>
        <w:jc w:val="left"/>
        <w:rPr>
          <w:rFonts w:ascii="仿宋" w:eastAsia="仿宋" w:hAnsi="仿宋"/>
          <w:kern w:val="0"/>
          <w:sz w:val="32"/>
          <w:szCs w:val="32"/>
        </w:rPr>
      </w:pPr>
      <w:r w:rsidRPr="005E5E78">
        <w:rPr>
          <w:rFonts w:ascii="仿宋" w:eastAsia="仿宋" w:hAnsi="仿宋" w:hint="eastAsia"/>
          <w:kern w:val="0"/>
          <w:sz w:val="32"/>
          <w:szCs w:val="32"/>
        </w:rPr>
        <w:t>全体合伙人签字盖章：</w:t>
      </w:r>
    </w:p>
    <w:p w:rsidR="005E5E78" w:rsidRDefault="005E5E78" w:rsidP="00B855F8">
      <w:pPr>
        <w:widowControl/>
        <w:spacing w:line="520" w:lineRule="exact"/>
        <w:jc w:val="left"/>
        <w:rPr>
          <w:rFonts w:ascii="仿宋" w:eastAsia="仿宋" w:hAnsi="仿宋"/>
          <w:b/>
          <w:kern w:val="0"/>
          <w:sz w:val="32"/>
          <w:szCs w:val="32"/>
        </w:rPr>
      </w:pPr>
    </w:p>
    <w:p w:rsidR="00B855F8" w:rsidRPr="005E5E78" w:rsidRDefault="00B855F8" w:rsidP="00B855F8">
      <w:pPr>
        <w:widowControl/>
        <w:spacing w:line="520" w:lineRule="exact"/>
        <w:jc w:val="left"/>
        <w:rPr>
          <w:rFonts w:ascii="仿宋" w:eastAsia="仿宋" w:hAnsi="仿宋"/>
          <w:kern w:val="0"/>
          <w:sz w:val="32"/>
          <w:szCs w:val="32"/>
        </w:rPr>
      </w:pPr>
      <w:r w:rsidRPr="005E5E78">
        <w:rPr>
          <w:rFonts w:ascii="仿宋" w:eastAsia="仿宋" w:hAnsi="仿宋" w:hint="eastAsia"/>
          <w:kern w:val="0"/>
          <w:sz w:val="32"/>
          <w:szCs w:val="32"/>
        </w:rPr>
        <w:t>附：资产负债表和财产清单</w:t>
      </w:r>
    </w:p>
    <w:p w:rsidR="00B855F8" w:rsidRPr="005E5E78" w:rsidRDefault="00B855F8" w:rsidP="00B855F8">
      <w:pPr>
        <w:widowControl/>
        <w:spacing w:line="520" w:lineRule="exact"/>
        <w:jc w:val="left"/>
        <w:rPr>
          <w:rFonts w:ascii="仿宋" w:eastAsia="仿宋" w:hAnsi="仿宋"/>
          <w:kern w:val="0"/>
          <w:sz w:val="32"/>
          <w:szCs w:val="32"/>
        </w:rPr>
      </w:pPr>
    </w:p>
    <w:p w:rsidR="00B855F8" w:rsidRPr="005E5E78" w:rsidRDefault="00B855F8" w:rsidP="00B855F8">
      <w:pPr>
        <w:widowControl/>
        <w:spacing w:line="520" w:lineRule="exact"/>
        <w:jc w:val="right"/>
        <w:rPr>
          <w:rFonts w:ascii="仿宋" w:eastAsia="仿宋" w:hAnsi="仿宋"/>
          <w:kern w:val="0"/>
          <w:sz w:val="32"/>
          <w:szCs w:val="32"/>
        </w:rPr>
      </w:pPr>
      <w:r w:rsidRPr="005E5E78">
        <w:rPr>
          <w:rFonts w:ascii="仿宋" w:eastAsia="仿宋" w:hAnsi="仿宋" w:hint="eastAsia"/>
          <w:kern w:val="0"/>
          <w:sz w:val="32"/>
          <w:szCs w:val="32"/>
        </w:rPr>
        <w:t>×××律师事务所（盖章）</w:t>
      </w:r>
    </w:p>
    <w:p w:rsidR="00B855F8" w:rsidRPr="005E5E78" w:rsidRDefault="00B855F8" w:rsidP="005E5E78">
      <w:pPr>
        <w:widowControl/>
        <w:spacing w:line="520" w:lineRule="exact"/>
        <w:ind w:right="600" w:firstLineChars="1700" w:firstLine="5440"/>
        <w:rPr>
          <w:rFonts w:ascii="仿宋" w:eastAsia="仿宋" w:hAnsi="仿宋"/>
          <w:kern w:val="0"/>
          <w:sz w:val="32"/>
          <w:szCs w:val="32"/>
        </w:rPr>
      </w:pPr>
      <w:r w:rsidRPr="005E5E78">
        <w:rPr>
          <w:rFonts w:ascii="仿宋" w:eastAsia="仿宋" w:hAnsi="仿宋" w:hint="eastAsia"/>
          <w:kern w:val="0"/>
          <w:sz w:val="32"/>
          <w:szCs w:val="32"/>
        </w:rPr>
        <w:t>×年×月×日</w:t>
      </w:r>
    </w:p>
    <w:p w:rsidR="00B855F8" w:rsidRPr="005E5E78" w:rsidRDefault="00B855F8" w:rsidP="005E5E78">
      <w:pPr>
        <w:widowControl/>
        <w:spacing w:line="520" w:lineRule="exact"/>
        <w:ind w:right="600" w:firstLineChars="1700" w:firstLine="5440"/>
        <w:rPr>
          <w:rFonts w:ascii="仿宋" w:eastAsia="仿宋" w:hAnsi="仿宋"/>
          <w:kern w:val="0"/>
          <w:sz w:val="32"/>
          <w:szCs w:val="32"/>
        </w:rPr>
      </w:pPr>
    </w:p>
    <w:p w:rsidR="00B855F8" w:rsidRPr="005E5E78" w:rsidRDefault="00B855F8" w:rsidP="00B855F8">
      <w:pPr>
        <w:widowControl/>
        <w:jc w:val="left"/>
        <w:rPr>
          <w:rFonts w:ascii="仿宋" w:eastAsia="仿宋" w:hAnsi="仿宋"/>
          <w:sz w:val="32"/>
          <w:szCs w:val="32"/>
        </w:rPr>
      </w:pPr>
      <w:r w:rsidRPr="005E5E78">
        <w:rPr>
          <w:rFonts w:ascii="仿宋" w:eastAsia="仿宋" w:hAnsi="仿宋"/>
          <w:sz w:val="32"/>
          <w:szCs w:val="32"/>
        </w:rPr>
        <w:br w:type="page"/>
      </w:r>
    </w:p>
    <w:p w:rsidR="00B855F8" w:rsidRPr="00EF7867" w:rsidRDefault="00B855F8" w:rsidP="00B855F8">
      <w:pPr>
        <w:jc w:val="center"/>
        <w:rPr>
          <w:rFonts w:asciiTheme="majorEastAsia" w:eastAsiaTheme="majorEastAsia" w:hAnsiTheme="majorEastAsia"/>
          <w:b/>
          <w:sz w:val="44"/>
          <w:szCs w:val="44"/>
        </w:rPr>
      </w:pPr>
      <w:r w:rsidRPr="00EF7867">
        <w:rPr>
          <w:rFonts w:asciiTheme="majorEastAsia" w:eastAsiaTheme="majorEastAsia" w:hAnsiTheme="majorEastAsia" w:hint="eastAsia"/>
          <w:b/>
          <w:sz w:val="44"/>
          <w:szCs w:val="44"/>
        </w:rPr>
        <w:lastRenderedPageBreak/>
        <w:t>××× 律师事务所解散协议书</w:t>
      </w:r>
    </w:p>
    <w:p w:rsidR="00B855F8" w:rsidRPr="00EF7867" w:rsidRDefault="00B855F8" w:rsidP="00B855F8">
      <w:pPr>
        <w:jc w:val="center"/>
        <w:rPr>
          <w:rFonts w:asciiTheme="majorEastAsia" w:eastAsiaTheme="majorEastAsia" w:hAnsiTheme="majorEastAsia"/>
          <w:b/>
          <w:sz w:val="44"/>
          <w:szCs w:val="44"/>
        </w:rPr>
      </w:pPr>
      <w:r w:rsidRPr="00EF7867">
        <w:rPr>
          <w:rFonts w:asciiTheme="majorEastAsia" w:eastAsiaTheme="majorEastAsia" w:hAnsiTheme="majorEastAsia" w:hint="eastAsia"/>
          <w:b/>
          <w:sz w:val="44"/>
          <w:szCs w:val="44"/>
        </w:rPr>
        <w:t>（参考文本）</w:t>
      </w:r>
    </w:p>
    <w:p w:rsidR="00B855F8" w:rsidRDefault="00B855F8" w:rsidP="00B855F8">
      <w:pPr>
        <w:rPr>
          <w:rFonts w:ascii="仿宋_GB2312" w:eastAsia="仿宋_GB2312"/>
          <w:sz w:val="32"/>
        </w:rPr>
      </w:pPr>
    </w:p>
    <w:p w:rsidR="00B855F8" w:rsidRPr="00EF7867" w:rsidRDefault="00B855F8" w:rsidP="00B855F8">
      <w:pPr>
        <w:rPr>
          <w:rFonts w:ascii="仿宋" w:eastAsia="仿宋" w:hAnsi="仿宋"/>
          <w:sz w:val="32"/>
          <w:szCs w:val="32"/>
        </w:rPr>
      </w:pPr>
      <w:r w:rsidRPr="00EF7867">
        <w:rPr>
          <w:rFonts w:ascii="仿宋" w:eastAsia="仿宋" w:hAnsi="仿宋" w:hint="eastAsia"/>
          <w:sz w:val="32"/>
          <w:szCs w:val="32"/>
        </w:rPr>
        <w:t>协议人：</w:t>
      </w:r>
    </w:p>
    <w:p w:rsidR="00B855F8" w:rsidRPr="00EF7867" w:rsidRDefault="00B855F8" w:rsidP="00B855F8">
      <w:pPr>
        <w:ind w:firstLine="660"/>
        <w:rPr>
          <w:rFonts w:ascii="仿宋" w:eastAsia="仿宋" w:hAnsi="仿宋"/>
          <w:sz w:val="32"/>
          <w:szCs w:val="32"/>
        </w:rPr>
      </w:pPr>
      <w:r w:rsidRPr="00EF7867">
        <w:rPr>
          <w:rFonts w:ascii="仿宋" w:eastAsia="仿宋" w:hAnsi="仿宋" w:hint="eastAsia"/>
          <w:sz w:val="32"/>
          <w:szCs w:val="32"/>
        </w:rPr>
        <w:t>1、×××，男，××年×月×日出生，身份证号码：×××××××××××，律师执业证号码：××××××。</w:t>
      </w:r>
    </w:p>
    <w:p w:rsidR="00B855F8" w:rsidRPr="00EF7867" w:rsidRDefault="00B855F8" w:rsidP="00B855F8">
      <w:pPr>
        <w:ind w:firstLine="660"/>
        <w:rPr>
          <w:rFonts w:ascii="仿宋" w:eastAsia="仿宋" w:hAnsi="仿宋"/>
          <w:sz w:val="32"/>
          <w:szCs w:val="32"/>
        </w:rPr>
      </w:pPr>
      <w:r w:rsidRPr="00EF7867">
        <w:rPr>
          <w:rFonts w:ascii="仿宋" w:eastAsia="仿宋" w:hAnsi="仿宋" w:hint="eastAsia"/>
          <w:sz w:val="32"/>
          <w:szCs w:val="32"/>
        </w:rPr>
        <w:t>2、×××，男，××年×月×日出生，身份证号码：×××××××××××，律师执业证号码：××××××。</w:t>
      </w:r>
    </w:p>
    <w:p w:rsidR="00B855F8" w:rsidRPr="00EF7867" w:rsidRDefault="00B855F8" w:rsidP="00B855F8">
      <w:pPr>
        <w:ind w:firstLine="660"/>
        <w:rPr>
          <w:rFonts w:ascii="仿宋" w:eastAsia="仿宋" w:hAnsi="仿宋"/>
          <w:sz w:val="32"/>
          <w:szCs w:val="32"/>
        </w:rPr>
      </w:pPr>
      <w:r w:rsidRPr="00EF7867">
        <w:rPr>
          <w:rFonts w:ascii="仿宋" w:eastAsia="仿宋" w:hAnsi="仿宋" w:hint="eastAsia"/>
          <w:sz w:val="32"/>
          <w:szCs w:val="32"/>
        </w:rPr>
        <w:t>3、×××，女，××年×月×日出生，身份证号码：×××××××××××，律师执业证号码：××××××。</w:t>
      </w:r>
    </w:p>
    <w:p w:rsidR="00B855F8" w:rsidRPr="00EF7867" w:rsidRDefault="00B855F8" w:rsidP="00B855F8">
      <w:pPr>
        <w:ind w:firstLine="660"/>
        <w:rPr>
          <w:rFonts w:ascii="仿宋" w:eastAsia="仿宋" w:hAnsi="仿宋"/>
          <w:sz w:val="32"/>
          <w:szCs w:val="32"/>
        </w:rPr>
      </w:pPr>
      <w:r w:rsidRPr="00EF7867">
        <w:rPr>
          <w:rFonts w:ascii="仿宋" w:eastAsia="仿宋" w:hAnsi="仿宋" w:hint="eastAsia"/>
          <w:sz w:val="32"/>
          <w:szCs w:val="32"/>
        </w:rPr>
        <w:t>…….</w:t>
      </w:r>
    </w:p>
    <w:p w:rsidR="00B855F8" w:rsidRPr="00EF7867" w:rsidRDefault="00B855F8" w:rsidP="00B855F8">
      <w:pPr>
        <w:ind w:firstLine="660"/>
        <w:rPr>
          <w:rFonts w:ascii="仿宋" w:eastAsia="仿宋" w:hAnsi="仿宋"/>
          <w:sz w:val="32"/>
          <w:szCs w:val="32"/>
        </w:rPr>
      </w:pPr>
      <w:r w:rsidRPr="00EF7867">
        <w:rPr>
          <w:rFonts w:ascii="仿宋" w:eastAsia="仿宋" w:hAnsi="仿宋" w:hint="eastAsia"/>
          <w:sz w:val="32"/>
          <w:szCs w:val="32"/>
        </w:rPr>
        <w:t>×××律师事务所于××年××月××日经司法厅批准的合伙律师事务所，原发起人为执业律师××，××。××年××月，经合伙人员会议决定，……（解散事由），合伙人一致决定注销××律师事务所，现就散伙事宜达成如下协议：</w:t>
      </w:r>
    </w:p>
    <w:p w:rsidR="00B855F8" w:rsidRPr="00EF7867" w:rsidRDefault="00B855F8" w:rsidP="00EF7867">
      <w:pPr>
        <w:ind w:firstLineChars="200" w:firstLine="640"/>
        <w:rPr>
          <w:rFonts w:ascii="仿宋" w:eastAsia="仿宋" w:hAnsi="仿宋"/>
          <w:sz w:val="32"/>
          <w:szCs w:val="32"/>
        </w:rPr>
      </w:pPr>
      <w:r w:rsidRPr="00EF7867">
        <w:rPr>
          <w:rFonts w:ascii="仿宋" w:eastAsia="仿宋" w:hAnsi="仿宋" w:hint="eastAsia"/>
          <w:sz w:val="32"/>
          <w:szCs w:val="32"/>
        </w:rPr>
        <w:t>一、因为本所……，符合《律师法》第二十二条第x款和《律师事务所管理办法》第三十条×款关于律师事务所终止的规定，所以决定解散×××律师事务所，并申请办理注销登记手续。</w:t>
      </w:r>
    </w:p>
    <w:p w:rsidR="00B855F8" w:rsidRPr="00EF7867" w:rsidRDefault="00B855F8" w:rsidP="00EF7867">
      <w:pPr>
        <w:ind w:firstLineChars="200" w:firstLine="640"/>
        <w:rPr>
          <w:rFonts w:ascii="仿宋" w:eastAsia="仿宋" w:hAnsi="仿宋"/>
          <w:sz w:val="32"/>
          <w:szCs w:val="32"/>
        </w:rPr>
      </w:pPr>
      <w:r w:rsidRPr="00EF7867">
        <w:rPr>
          <w:rFonts w:ascii="仿宋" w:eastAsia="仿宋" w:hAnsi="仿宋" w:hint="eastAsia"/>
          <w:sz w:val="32"/>
          <w:szCs w:val="32"/>
        </w:rPr>
        <w:t>二、××、××律师在××律师事务所执业办理的案件已全部办结。目前不存在尚未办结的案件。</w:t>
      </w:r>
    </w:p>
    <w:p w:rsidR="00B855F8" w:rsidRPr="00EF7867" w:rsidRDefault="00B855F8" w:rsidP="00EF7867">
      <w:pPr>
        <w:ind w:firstLineChars="200" w:firstLine="640"/>
        <w:rPr>
          <w:rFonts w:ascii="仿宋" w:eastAsia="仿宋" w:hAnsi="仿宋"/>
          <w:sz w:val="32"/>
          <w:szCs w:val="32"/>
        </w:rPr>
      </w:pPr>
      <w:r w:rsidRPr="00EF7867">
        <w:rPr>
          <w:rFonts w:ascii="仿宋" w:eastAsia="仿宋" w:hAnsi="仿宋" w:hint="eastAsia"/>
          <w:sz w:val="32"/>
          <w:szCs w:val="32"/>
        </w:rPr>
        <w:t>三、本所积累的资产和财产已由合伙人员在本协议之外进行清算和分配完毕；历年提留的发展基金等也已经全部用于房租、购买保险、支付工作人员的工资等日常开支；本所成立至今没有对外借款，也没</w:t>
      </w:r>
      <w:r w:rsidRPr="00EF7867">
        <w:rPr>
          <w:rFonts w:ascii="仿宋" w:eastAsia="仿宋" w:hAnsi="仿宋" w:hint="eastAsia"/>
          <w:sz w:val="32"/>
          <w:szCs w:val="32"/>
        </w:rPr>
        <w:lastRenderedPageBreak/>
        <w:t>有拖欠执业律师的报酬和工作人员的工资，税款也已经缴清，无需由合伙人员承担任何债务。</w:t>
      </w:r>
    </w:p>
    <w:p w:rsidR="00B855F8" w:rsidRPr="00EF7867" w:rsidRDefault="00B855F8" w:rsidP="00EF7867">
      <w:pPr>
        <w:ind w:firstLineChars="200" w:firstLine="640"/>
        <w:rPr>
          <w:rFonts w:ascii="仿宋" w:eastAsia="仿宋" w:hAnsi="仿宋"/>
          <w:sz w:val="32"/>
          <w:szCs w:val="32"/>
        </w:rPr>
      </w:pPr>
      <w:r w:rsidRPr="00EF7867">
        <w:rPr>
          <w:rFonts w:ascii="仿宋" w:eastAsia="仿宋" w:hAnsi="仿宋" w:hint="eastAsia"/>
          <w:sz w:val="32"/>
          <w:szCs w:val="32"/>
        </w:rPr>
        <w:t>四、注销××律师事务所需要的费用由××方共同平均承担。</w:t>
      </w:r>
    </w:p>
    <w:p w:rsidR="00B855F8" w:rsidRPr="00EF7867" w:rsidRDefault="00B855F8" w:rsidP="00EF7867">
      <w:pPr>
        <w:ind w:firstLineChars="200" w:firstLine="640"/>
        <w:rPr>
          <w:rFonts w:ascii="仿宋" w:eastAsia="仿宋" w:hAnsi="仿宋"/>
          <w:sz w:val="32"/>
          <w:szCs w:val="32"/>
        </w:rPr>
      </w:pPr>
      <w:r w:rsidRPr="00EF7867">
        <w:rPr>
          <w:rFonts w:ascii="仿宋" w:eastAsia="仿宋" w:hAnsi="仿宋" w:hint="eastAsia"/>
          <w:sz w:val="32"/>
          <w:szCs w:val="32"/>
        </w:rPr>
        <w:t>五、解散××律师事务所后，律师事务所的各种文件、财务帐簿、业务档案移交给××保管，印章交回区司法厅。</w:t>
      </w:r>
    </w:p>
    <w:p w:rsidR="00B855F8" w:rsidRPr="00EF7867" w:rsidRDefault="00B855F8" w:rsidP="00EF7867">
      <w:pPr>
        <w:ind w:firstLineChars="200" w:firstLine="640"/>
        <w:rPr>
          <w:rFonts w:ascii="仿宋" w:eastAsia="仿宋" w:hAnsi="仿宋"/>
          <w:sz w:val="32"/>
          <w:szCs w:val="32"/>
        </w:rPr>
      </w:pPr>
      <w:r w:rsidRPr="00EF7867">
        <w:rPr>
          <w:rFonts w:ascii="仿宋" w:eastAsia="仿宋" w:hAnsi="仿宋" w:hint="eastAsia"/>
          <w:sz w:val="32"/>
          <w:szCs w:val="32"/>
        </w:rPr>
        <w:t>六、本协议经××方签字之日起生效。</w:t>
      </w:r>
    </w:p>
    <w:p w:rsidR="00B855F8" w:rsidRPr="00EF7867" w:rsidRDefault="00B855F8" w:rsidP="00EF7867">
      <w:pPr>
        <w:ind w:firstLineChars="200" w:firstLine="640"/>
        <w:rPr>
          <w:rFonts w:ascii="仿宋" w:eastAsia="仿宋" w:hAnsi="仿宋"/>
          <w:sz w:val="32"/>
          <w:szCs w:val="32"/>
        </w:rPr>
      </w:pPr>
      <w:r w:rsidRPr="00EF7867">
        <w:rPr>
          <w:rFonts w:ascii="仿宋" w:eastAsia="仿宋" w:hAnsi="仿宋" w:hint="eastAsia"/>
          <w:sz w:val="32"/>
          <w:szCs w:val="32"/>
        </w:rPr>
        <w:t>七、本协议一式×份，协议人×方各执一份，公证处一份，送××司法局备案一份，送区司法厅一份，各份文本具有同等法律效力。</w:t>
      </w:r>
    </w:p>
    <w:p w:rsidR="00B855F8" w:rsidRPr="00EF7867" w:rsidRDefault="00B855F8" w:rsidP="00EF7867">
      <w:pPr>
        <w:ind w:firstLineChars="200" w:firstLine="640"/>
        <w:rPr>
          <w:rFonts w:ascii="仿宋" w:eastAsia="仿宋" w:hAnsi="仿宋"/>
          <w:sz w:val="32"/>
          <w:szCs w:val="32"/>
        </w:rPr>
      </w:pPr>
    </w:p>
    <w:p w:rsidR="00B855F8" w:rsidRPr="00EF7867" w:rsidRDefault="00B855F8" w:rsidP="00EF7867">
      <w:pPr>
        <w:ind w:firstLineChars="200" w:firstLine="640"/>
        <w:rPr>
          <w:rFonts w:ascii="仿宋" w:eastAsia="仿宋" w:hAnsi="仿宋"/>
          <w:sz w:val="32"/>
          <w:szCs w:val="32"/>
        </w:rPr>
      </w:pPr>
      <w:r w:rsidRPr="00EF7867">
        <w:rPr>
          <w:rFonts w:ascii="仿宋" w:eastAsia="仿宋" w:hAnsi="仿宋" w:hint="eastAsia"/>
          <w:sz w:val="32"/>
          <w:szCs w:val="32"/>
        </w:rPr>
        <w:t>签名：</w:t>
      </w:r>
    </w:p>
    <w:p w:rsidR="00B855F8" w:rsidRPr="00EF7867" w:rsidRDefault="00B855F8" w:rsidP="00EF7867">
      <w:pPr>
        <w:ind w:firstLineChars="100" w:firstLine="320"/>
        <w:rPr>
          <w:rFonts w:ascii="仿宋" w:eastAsia="仿宋" w:hAnsi="仿宋"/>
          <w:sz w:val="32"/>
          <w:szCs w:val="32"/>
        </w:rPr>
      </w:pPr>
      <w:r w:rsidRPr="00EF7867">
        <w:rPr>
          <w:rFonts w:ascii="仿宋" w:eastAsia="仿宋" w:hAnsi="仿宋" w:hint="eastAsia"/>
          <w:sz w:val="32"/>
          <w:szCs w:val="32"/>
        </w:rPr>
        <w:t>（盖印）</w:t>
      </w:r>
    </w:p>
    <w:p w:rsidR="00B855F8" w:rsidRPr="00EF7867" w:rsidRDefault="00B855F8" w:rsidP="00EF7867">
      <w:pPr>
        <w:ind w:firstLineChars="200" w:firstLine="640"/>
        <w:jc w:val="right"/>
        <w:rPr>
          <w:rFonts w:ascii="仿宋" w:eastAsia="仿宋" w:hAnsi="仿宋"/>
          <w:sz w:val="32"/>
          <w:szCs w:val="32"/>
        </w:rPr>
      </w:pPr>
    </w:p>
    <w:p w:rsidR="00B855F8" w:rsidRPr="00EF7867" w:rsidRDefault="00B855F8" w:rsidP="00EF7867">
      <w:pPr>
        <w:ind w:firstLineChars="200" w:firstLine="640"/>
        <w:jc w:val="right"/>
        <w:rPr>
          <w:rFonts w:ascii="仿宋" w:eastAsia="仿宋" w:hAnsi="仿宋"/>
          <w:sz w:val="32"/>
          <w:szCs w:val="32"/>
        </w:rPr>
      </w:pPr>
      <w:r w:rsidRPr="00EF7867">
        <w:rPr>
          <w:rFonts w:ascii="仿宋" w:eastAsia="仿宋" w:hAnsi="仿宋" w:hint="eastAsia"/>
          <w:sz w:val="32"/>
          <w:szCs w:val="32"/>
        </w:rPr>
        <w:t>××年××月××日</w:t>
      </w:r>
    </w:p>
    <w:p w:rsidR="00B855F8" w:rsidRPr="00EF7867" w:rsidRDefault="00B855F8" w:rsidP="00EF7867">
      <w:pPr>
        <w:ind w:firstLineChars="200" w:firstLine="640"/>
        <w:rPr>
          <w:rFonts w:ascii="仿宋" w:eastAsia="仿宋" w:hAnsi="仿宋"/>
          <w:sz w:val="32"/>
          <w:szCs w:val="32"/>
        </w:rPr>
      </w:pPr>
    </w:p>
    <w:p w:rsidR="00B855F8" w:rsidRPr="00EF7867" w:rsidRDefault="00B855F8" w:rsidP="00EF7867">
      <w:pPr>
        <w:ind w:firstLineChars="200" w:firstLine="640"/>
        <w:rPr>
          <w:rFonts w:ascii="仿宋" w:eastAsia="仿宋" w:hAnsi="仿宋"/>
          <w:sz w:val="32"/>
          <w:szCs w:val="32"/>
        </w:rPr>
      </w:pPr>
      <w:r w:rsidRPr="00EF7867">
        <w:rPr>
          <w:rFonts w:ascii="仿宋" w:eastAsia="仿宋" w:hAnsi="仿宋" w:hint="eastAsia"/>
          <w:sz w:val="32"/>
          <w:szCs w:val="32"/>
        </w:rPr>
        <w:t>附：合伙人/发起人律师执业证及身份证复印件</w:t>
      </w:r>
    </w:p>
    <w:p w:rsidR="00B855F8" w:rsidRPr="00EF7867" w:rsidRDefault="00B855F8" w:rsidP="00B855F8">
      <w:pPr>
        <w:jc w:val="center"/>
        <w:rPr>
          <w:rFonts w:ascii="仿宋" w:eastAsia="仿宋" w:hAnsi="仿宋"/>
          <w:b/>
          <w:sz w:val="32"/>
          <w:szCs w:val="32"/>
        </w:rPr>
      </w:pPr>
    </w:p>
    <w:p w:rsidR="00B855F8" w:rsidRPr="00EF7867" w:rsidRDefault="00B855F8" w:rsidP="00B855F8">
      <w:pPr>
        <w:jc w:val="center"/>
        <w:rPr>
          <w:rFonts w:ascii="仿宋" w:eastAsia="仿宋" w:hAnsi="仿宋"/>
          <w:sz w:val="32"/>
          <w:szCs w:val="32"/>
        </w:rPr>
      </w:pPr>
    </w:p>
    <w:p w:rsidR="00B855F8" w:rsidRPr="00EF7867" w:rsidRDefault="00B855F8" w:rsidP="00B855F8">
      <w:pPr>
        <w:jc w:val="center"/>
        <w:rPr>
          <w:rFonts w:ascii="仿宋" w:eastAsia="仿宋" w:hAnsi="仿宋"/>
          <w:sz w:val="32"/>
          <w:szCs w:val="32"/>
        </w:rPr>
      </w:pPr>
    </w:p>
    <w:p w:rsidR="00B855F8" w:rsidRPr="00EF7867" w:rsidRDefault="00B855F8" w:rsidP="00B855F8">
      <w:pPr>
        <w:jc w:val="center"/>
        <w:rPr>
          <w:rFonts w:ascii="仿宋" w:eastAsia="仿宋" w:hAnsi="仿宋"/>
          <w:sz w:val="32"/>
          <w:szCs w:val="32"/>
        </w:rPr>
      </w:pPr>
    </w:p>
    <w:p w:rsidR="00B855F8" w:rsidRPr="00EF7867" w:rsidRDefault="00B855F8" w:rsidP="00B855F8">
      <w:pPr>
        <w:jc w:val="center"/>
        <w:rPr>
          <w:rFonts w:ascii="仿宋" w:eastAsia="仿宋" w:hAnsi="仿宋"/>
          <w:sz w:val="32"/>
          <w:szCs w:val="32"/>
        </w:rPr>
      </w:pPr>
    </w:p>
    <w:p w:rsidR="00B855F8" w:rsidRPr="00EF7867" w:rsidRDefault="00B855F8" w:rsidP="00B855F8">
      <w:pPr>
        <w:jc w:val="center"/>
        <w:rPr>
          <w:rFonts w:ascii="仿宋" w:eastAsia="仿宋" w:hAnsi="仿宋"/>
          <w:sz w:val="32"/>
          <w:szCs w:val="32"/>
        </w:rPr>
      </w:pPr>
    </w:p>
    <w:p w:rsidR="00B855F8" w:rsidRPr="00EF7867" w:rsidRDefault="00B855F8" w:rsidP="00B855F8">
      <w:pPr>
        <w:jc w:val="center"/>
        <w:rPr>
          <w:rFonts w:ascii="仿宋" w:eastAsia="仿宋" w:hAnsi="仿宋"/>
          <w:sz w:val="32"/>
          <w:szCs w:val="32"/>
        </w:rPr>
      </w:pPr>
    </w:p>
    <w:p w:rsidR="00B855F8" w:rsidRDefault="00B855F8" w:rsidP="00B855F8">
      <w:pPr>
        <w:jc w:val="center"/>
        <w:rPr>
          <w:rFonts w:ascii="方正小标宋简体" w:eastAsia="方正小标宋简体" w:hAnsi="宋体"/>
          <w:sz w:val="44"/>
        </w:rPr>
      </w:pPr>
    </w:p>
    <w:p w:rsidR="00B855F8" w:rsidRPr="00EF7867" w:rsidRDefault="00B855F8" w:rsidP="00B855F8">
      <w:pPr>
        <w:jc w:val="center"/>
        <w:rPr>
          <w:rFonts w:asciiTheme="majorEastAsia" w:eastAsiaTheme="majorEastAsia" w:hAnsiTheme="majorEastAsia"/>
          <w:b/>
          <w:sz w:val="44"/>
        </w:rPr>
      </w:pPr>
      <w:r w:rsidRPr="00EF7867">
        <w:rPr>
          <w:rFonts w:asciiTheme="majorEastAsia" w:eastAsiaTheme="majorEastAsia" w:hAnsiTheme="majorEastAsia" w:hint="eastAsia"/>
          <w:b/>
          <w:sz w:val="44"/>
        </w:rPr>
        <w:lastRenderedPageBreak/>
        <w:t>财务帐本、业务档案保管说明</w:t>
      </w:r>
    </w:p>
    <w:p w:rsidR="00B855F8" w:rsidRDefault="00B855F8" w:rsidP="00B855F8">
      <w:pPr>
        <w:rPr>
          <w:rFonts w:ascii="仿宋_GB2312" w:eastAsia="仿宋_GB2312" w:hAnsi="宋体"/>
          <w:sz w:val="32"/>
        </w:rPr>
      </w:pPr>
    </w:p>
    <w:p w:rsidR="00B855F8" w:rsidRPr="00EF7867" w:rsidRDefault="00B855F8" w:rsidP="00B855F8">
      <w:pPr>
        <w:ind w:firstLine="645"/>
        <w:rPr>
          <w:rFonts w:ascii="仿宋" w:eastAsia="仿宋" w:hAnsi="仿宋"/>
          <w:sz w:val="32"/>
          <w:szCs w:val="32"/>
        </w:rPr>
      </w:pPr>
      <w:r w:rsidRPr="00EF7867">
        <w:rPr>
          <w:rFonts w:ascii="仿宋" w:eastAsia="仿宋" w:hAnsi="仿宋" w:hint="eastAsia"/>
          <w:sz w:val="32"/>
          <w:szCs w:val="32"/>
        </w:rPr>
        <w:t>原xxx律师事务所的所有财务帐本和业务档案，经原合伙人xxx、xxxx、xx协商同意，由xxx律师保管（或转至xx律师事务所保管）。</w:t>
      </w:r>
    </w:p>
    <w:p w:rsidR="00B855F8" w:rsidRPr="00EF7867" w:rsidRDefault="00B855F8" w:rsidP="00B855F8">
      <w:pPr>
        <w:ind w:firstLine="645"/>
        <w:rPr>
          <w:rFonts w:ascii="仿宋" w:eastAsia="仿宋" w:hAnsi="仿宋"/>
          <w:sz w:val="32"/>
          <w:szCs w:val="32"/>
        </w:rPr>
      </w:pPr>
      <w:r w:rsidRPr="00EF7867">
        <w:rPr>
          <w:rFonts w:ascii="仿宋" w:eastAsia="仿宋" w:hAnsi="仿宋" w:hint="eastAsia"/>
          <w:sz w:val="32"/>
          <w:szCs w:val="32"/>
        </w:rPr>
        <w:t>特此说明。</w:t>
      </w:r>
    </w:p>
    <w:p w:rsidR="00B855F8" w:rsidRPr="00EF7867" w:rsidRDefault="00B855F8" w:rsidP="00B855F8">
      <w:pPr>
        <w:ind w:firstLine="645"/>
        <w:rPr>
          <w:rFonts w:ascii="仿宋" w:eastAsia="仿宋" w:hAnsi="仿宋"/>
          <w:sz w:val="32"/>
          <w:szCs w:val="32"/>
        </w:rPr>
      </w:pPr>
    </w:p>
    <w:p w:rsidR="00B855F8" w:rsidRPr="00EF7867" w:rsidRDefault="00B855F8" w:rsidP="00B855F8">
      <w:pPr>
        <w:ind w:firstLine="645"/>
        <w:rPr>
          <w:rFonts w:ascii="仿宋" w:eastAsia="仿宋" w:hAnsi="仿宋"/>
          <w:sz w:val="32"/>
          <w:szCs w:val="32"/>
        </w:rPr>
      </w:pPr>
    </w:p>
    <w:p w:rsidR="00B855F8" w:rsidRPr="00EF7867" w:rsidRDefault="00B855F8" w:rsidP="00B855F8">
      <w:pPr>
        <w:ind w:firstLine="645"/>
        <w:rPr>
          <w:rFonts w:ascii="仿宋" w:eastAsia="仿宋" w:hAnsi="仿宋"/>
          <w:sz w:val="32"/>
          <w:szCs w:val="32"/>
        </w:rPr>
      </w:pPr>
    </w:p>
    <w:p w:rsidR="00B855F8" w:rsidRPr="00EF7867" w:rsidRDefault="00B855F8" w:rsidP="00B855F8">
      <w:pPr>
        <w:ind w:firstLine="645"/>
        <w:rPr>
          <w:rFonts w:ascii="仿宋" w:eastAsia="仿宋" w:hAnsi="仿宋"/>
          <w:sz w:val="32"/>
          <w:szCs w:val="32"/>
        </w:rPr>
      </w:pPr>
      <w:r w:rsidRPr="00EF7867">
        <w:rPr>
          <w:rFonts w:ascii="仿宋" w:eastAsia="仿宋" w:hAnsi="仿宋" w:hint="eastAsia"/>
          <w:sz w:val="32"/>
          <w:szCs w:val="32"/>
        </w:rPr>
        <w:t xml:space="preserve">                   xxx律师事务所合伙人签名：</w:t>
      </w:r>
    </w:p>
    <w:p w:rsidR="00B855F8" w:rsidRPr="00EF7867" w:rsidRDefault="00B855F8" w:rsidP="00B855F8">
      <w:pPr>
        <w:ind w:firstLine="645"/>
        <w:rPr>
          <w:rFonts w:ascii="仿宋" w:eastAsia="仿宋" w:hAnsi="仿宋"/>
          <w:sz w:val="32"/>
          <w:szCs w:val="32"/>
          <w:u w:val="single"/>
        </w:rPr>
      </w:pPr>
    </w:p>
    <w:p w:rsidR="00B855F8" w:rsidRPr="00EF7867" w:rsidRDefault="00B855F8" w:rsidP="00B855F8">
      <w:pPr>
        <w:ind w:firstLine="645"/>
        <w:rPr>
          <w:rFonts w:ascii="仿宋" w:eastAsia="仿宋" w:hAnsi="仿宋"/>
          <w:sz w:val="32"/>
          <w:szCs w:val="32"/>
          <w:u w:val="single"/>
        </w:rPr>
      </w:pPr>
    </w:p>
    <w:p w:rsidR="00B855F8" w:rsidRPr="00EF7867" w:rsidRDefault="00B855F8" w:rsidP="00B855F8">
      <w:pPr>
        <w:ind w:firstLine="645"/>
        <w:rPr>
          <w:rFonts w:ascii="仿宋" w:eastAsia="仿宋" w:hAnsi="仿宋"/>
          <w:sz w:val="32"/>
          <w:szCs w:val="32"/>
        </w:rPr>
      </w:pPr>
    </w:p>
    <w:p w:rsidR="00B855F8" w:rsidRPr="00EF7867" w:rsidRDefault="00B855F8" w:rsidP="00B855F8">
      <w:pPr>
        <w:spacing w:line="520" w:lineRule="exact"/>
        <w:rPr>
          <w:rFonts w:ascii="仿宋" w:eastAsia="仿宋" w:hAnsi="仿宋"/>
          <w:sz w:val="32"/>
          <w:szCs w:val="32"/>
        </w:rPr>
      </w:pPr>
    </w:p>
    <w:p w:rsidR="00B855F8" w:rsidRDefault="00B855F8" w:rsidP="00B855F8">
      <w:pPr>
        <w:spacing w:line="520" w:lineRule="exact"/>
        <w:rPr>
          <w:rFonts w:ascii="仿宋_GB2312" w:eastAsia="仿宋_GB2312"/>
          <w:sz w:val="30"/>
          <w:szCs w:val="30"/>
        </w:rPr>
      </w:pPr>
    </w:p>
    <w:p w:rsidR="00B855F8" w:rsidRDefault="00B855F8" w:rsidP="00B855F8">
      <w:pPr>
        <w:spacing w:line="520" w:lineRule="exact"/>
        <w:rPr>
          <w:rFonts w:ascii="仿宋_GB2312" w:eastAsia="仿宋_GB2312"/>
          <w:sz w:val="30"/>
          <w:szCs w:val="30"/>
        </w:rPr>
      </w:pPr>
    </w:p>
    <w:p w:rsidR="00B855F8" w:rsidRDefault="00B855F8" w:rsidP="00B855F8">
      <w:pPr>
        <w:spacing w:line="520" w:lineRule="exact"/>
        <w:rPr>
          <w:rFonts w:ascii="仿宋_GB2312" w:eastAsia="仿宋_GB2312"/>
          <w:sz w:val="30"/>
          <w:szCs w:val="30"/>
        </w:rPr>
      </w:pPr>
    </w:p>
    <w:p w:rsidR="00B855F8" w:rsidRDefault="00B855F8" w:rsidP="00B855F8">
      <w:pPr>
        <w:spacing w:line="520" w:lineRule="exact"/>
        <w:rPr>
          <w:rFonts w:ascii="仿宋_GB2312" w:eastAsia="仿宋_GB2312"/>
          <w:sz w:val="30"/>
          <w:szCs w:val="30"/>
        </w:rPr>
      </w:pPr>
    </w:p>
    <w:p w:rsidR="00B855F8" w:rsidRDefault="00B855F8" w:rsidP="00B855F8">
      <w:pPr>
        <w:spacing w:line="520" w:lineRule="exact"/>
        <w:rPr>
          <w:rFonts w:ascii="仿宋_GB2312" w:eastAsia="仿宋_GB2312"/>
          <w:sz w:val="30"/>
          <w:szCs w:val="30"/>
        </w:rPr>
      </w:pPr>
    </w:p>
    <w:p w:rsidR="00B855F8" w:rsidRDefault="00B855F8" w:rsidP="00B855F8">
      <w:pPr>
        <w:spacing w:line="520" w:lineRule="exact"/>
        <w:rPr>
          <w:rFonts w:ascii="仿宋_GB2312" w:eastAsia="仿宋_GB2312"/>
          <w:sz w:val="30"/>
          <w:szCs w:val="30"/>
        </w:rPr>
      </w:pPr>
    </w:p>
    <w:p w:rsidR="00B855F8" w:rsidRDefault="00B855F8" w:rsidP="00B855F8">
      <w:pPr>
        <w:spacing w:line="520" w:lineRule="exact"/>
        <w:rPr>
          <w:rFonts w:ascii="仿宋_GB2312" w:eastAsia="仿宋_GB2312"/>
          <w:sz w:val="30"/>
          <w:szCs w:val="30"/>
        </w:rPr>
      </w:pPr>
    </w:p>
    <w:p w:rsidR="00B855F8" w:rsidRDefault="00B855F8" w:rsidP="00B855F8">
      <w:pPr>
        <w:spacing w:line="520" w:lineRule="exact"/>
        <w:rPr>
          <w:rFonts w:ascii="仿宋_GB2312" w:eastAsia="仿宋_GB2312"/>
          <w:sz w:val="30"/>
          <w:szCs w:val="30"/>
        </w:rPr>
      </w:pPr>
    </w:p>
    <w:p w:rsidR="00EF7867" w:rsidRDefault="00EF7867" w:rsidP="00B855F8">
      <w:pPr>
        <w:spacing w:line="520" w:lineRule="exact"/>
        <w:rPr>
          <w:rFonts w:ascii="仿宋_GB2312" w:eastAsia="仿宋_GB2312"/>
          <w:sz w:val="30"/>
          <w:szCs w:val="30"/>
        </w:rPr>
      </w:pPr>
    </w:p>
    <w:p w:rsidR="00EF7867" w:rsidRDefault="00EF7867" w:rsidP="00B855F8">
      <w:pPr>
        <w:spacing w:line="520" w:lineRule="exact"/>
        <w:rPr>
          <w:rFonts w:ascii="仿宋_GB2312" w:eastAsia="仿宋_GB2312"/>
          <w:sz w:val="30"/>
          <w:szCs w:val="30"/>
        </w:rPr>
      </w:pPr>
    </w:p>
    <w:p w:rsidR="00EF7867" w:rsidRDefault="00EF7867" w:rsidP="00B855F8">
      <w:pPr>
        <w:spacing w:line="520" w:lineRule="exact"/>
        <w:rPr>
          <w:rFonts w:ascii="仿宋_GB2312" w:eastAsia="仿宋_GB2312"/>
          <w:sz w:val="30"/>
          <w:szCs w:val="30"/>
        </w:rPr>
      </w:pPr>
    </w:p>
    <w:p w:rsidR="00EF7867" w:rsidRDefault="00EF7867" w:rsidP="00B855F8">
      <w:pPr>
        <w:spacing w:line="520" w:lineRule="exact"/>
        <w:rPr>
          <w:rFonts w:ascii="仿宋_GB2312" w:eastAsia="仿宋_GB2312"/>
          <w:sz w:val="30"/>
          <w:szCs w:val="30"/>
        </w:rPr>
      </w:pPr>
    </w:p>
    <w:p w:rsidR="00B855F8" w:rsidRPr="00EF7867" w:rsidRDefault="00DF0237" w:rsidP="00B855F8">
      <w:pPr>
        <w:spacing w:line="520" w:lineRule="exact"/>
        <w:rPr>
          <w:rFonts w:asciiTheme="majorEastAsia" w:eastAsiaTheme="majorEastAsia" w:hAnsiTheme="majorEastAsia"/>
          <w:b/>
          <w:sz w:val="32"/>
          <w:szCs w:val="32"/>
        </w:rPr>
      </w:pPr>
      <w:r w:rsidRPr="00EF7867">
        <w:rPr>
          <w:rFonts w:asciiTheme="majorEastAsia" w:eastAsiaTheme="majorEastAsia" w:hAnsiTheme="majorEastAsia" w:hint="eastAsia"/>
          <w:b/>
          <w:sz w:val="32"/>
          <w:szCs w:val="32"/>
        </w:rPr>
        <w:lastRenderedPageBreak/>
        <w:t>附件5</w:t>
      </w:r>
    </w:p>
    <w:p w:rsidR="00DF0237" w:rsidRDefault="00DF0237" w:rsidP="00B855F8">
      <w:pPr>
        <w:spacing w:line="520" w:lineRule="exact"/>
        <w:rPr>
          <w:rFonts w:ascii="仿宋_GB2312" w:eastAsia="仿宋_GB2312"/>
          <w:sz w:val="30"/>
          <w:szCs w:val="30"/>
        </w:rPr>
      </w:pPr>
    </w:p>
    <w:tbl>
      <w:tblPr>
        <w:tblW w:w="0" w:type="auto"/>
        <w:tblLook w:val="01E0"/>
      </w:tblPr>
      <w:tblGrid>
        <w:gridCol w:w="1683"/>
        <w:gridCol w:w="7377"/>
      </w:tblGrid>
      <w:tr w:rsidR="00DF0237" w:rsidRPr="00A05F6F" w:rsidTr="00DF0237">
        <w:tc>
          <w:tcPr>
            <w:tcW w:w="1683" w:type="dxa"/>
            <w:vAlign w:val="center"/>
          </w:tcPr>
          <w:p w:rsidR="00DF0237" w:rsidRPr="00A05F6F" w:rsidRDefault="00DF0237" w:rsidP="00DF0237">
            <w:pPr>
              <w:jc w:val="center"/>
              <w:rPr>
                <w:b/>
                <w:color w:val="FF0000"/>
                <w:sz w:val="36"/>
                <w:szCs w:val="36"/>
              </w:rPr>
            </w:pPr>
            <w:r w:rsidRPr="00A05F6F">
              <w:rPr>
                <w:rFonts w:hint="eastAsia"/>
                <w:b/>
                <w:color w:val="FF0000"/>
                <w:sz w:val="36"/>
                <w:szCs w:val="36"/>
              </w:rPr>
              <w:t>广西壮族</w:t>
            </w:r>
          </w:p>
          <w:p w:rsidR="00DF0237" w:rsidRPr="00A05F6F" w:rsidRDefault="00DF0237" w:rsidP="00DF0237">
            <w:pPr>
              <w:jc w:val="center"/>
              <w:rPr>
                <w:b/>
                <w:color w:val="FF0000"/>
                <w:sz w:val="36"/>
                <w:szCs w:val="36"/>
              </w:rPr>
            </w:pPr>
            <w:r w:rsidRPr="00A05F6F">
              <w:rPr>
                <w:rFonts w:hint="eastAsia"/>
                <w:b/>
                <w:color w:val="FF0000"/>
                <w:sz w:val="36"/>
                <w:szCs w:val="36"/>
              </w:rPr>
              <w:t>自</w:t>
            </w:r>
            <w:r w:rsidRPr="00A05F6F">
              <w:rPr>
                <w:rFonts w:hint="eastAsia"/>
                <w:b/>
                <w:color w:val="FF0000"/>
                <w:sz w:val="36"/>
                <w:szCs w:val="36"/>
              </w:rPr>
              <w:t xml:space="preserve"> </w:t>
            </w:r>
            <w:r w:rsidRPr="00A05F6F">
              <w:rPr>
                <w:rFonts w:hint="eastAsia"/>
                <w:b/>
                <w:color w:val="FF0000"/>
                <w:sz w:val="36"/>
                <w:szCs w:val="36"/>
              </w:rPr>
              <w:t>治</w:t>
            </w:r>
            <w:r w:rsidRPr="00A05F6F">
              <w:rPr>
                <w:rFonts w:hint="eastAsia"/>
                <w:b/>
                <w:color w:val="FF0000"/>
                <w:sz w:val="36"/>
                <w:szCs w:val="36"/>
              </w:rPr>
              <w:t xml:space="preserve"> </w:t>
            </w:r>
            <w:r w:rsidRPr="00A05F6F">
              <w:rPr>
                <w:rFonts w:hint="eastAsia"/>
                <w:b/>
                <w:color w:val="FF0000"/>
                <w:sz w:val="36"/>
                <w:szCs w:val="36"/>
              </w:rPr>
              <w:t>区</w:t>
            </w:r>
          </w:p>
        </w:tc>
        <w:tc>
          <w:tcPr>
            <w:tcW w:w="7377" w:type="dxa"/>
            <w:vAlign w:val="center"/>
          </w:tcPr>
          <w:p w:rsidR="00DF0237" w:rsidRPr="00A05F6F" w:rsidRDefault="00DF0237" w:rsidP="00DF0237">
            <w:pPr>
              <w:jc w:val="center"/>
              <w:rPr>
                <w:rFonts w:ascii="宋体" w:hAnsi="宋体"/>
                <w:b/>
                <w:color w:val="FF0000"/>
                <w:spacing w:val="100"/>
                <w:w w:val="95"/>
                <w:sz w:val="100"/>
                <w:szCs w:val="100"/>
              </w:rPr>
            </w:pPr>
            <w:r w:rsidRPr="00A05F6F">
              <w:rPr>
                <w:rFonts w:ascii="宋体" w:hAnsi="宋体" w:hint="eastAsia"/>
                <w:b/>
                <w:color w:val="FF0000"/>
                <w:spacing w:val="100"/>
                <w:w w:val="95"/>
                <w:sz w:val="100"/>
                <w:szCs w:val="100"/>
              </w:rPr>
              <w:t>北海市司法局</w:t>
            </w:r>
          </w:p>
        </w:tc>
      </w:tr>
    </w:tbl>
    <w:p w:rsidR="00DF0237" w:rsidRDefault="00DF0237" w:rsidP="00B855F8">
      <w:pPr>
        <w:spacing w:line="520" w:lineRule="exact"/>
        <w:rPr>
          <w:rFonts w:ascii="仿宋_GB2312" w:eastAsia="仿宋_GB2312"/>
          <w:sz w:val="30"/>
          <w:szCs w:val="30"/>
        </w:rPr>
      </w:pPr>
    </w:p>
    <w:p w:rsidR="00DF0237" w:rsidRPr="00EF7867" w:rsidRDefault="00DF0237" w:rsidP="00DF0237">
      <w:pPr>
        <w:jc w:val="center"/>
        <w:rPr>
          <w:rFonts w:asciiTheme="majorEastAsia" w:eastAsiaTheme="majorEastAsia" w:hAnsiTheme="majorEastAsia"/>
          <w:b/>
          <w:spacing w:val="-20"/>
          <w:sz w:val="44"/>
          <w:szCs w:val="44"/>
        </w:rPr>
      </w:pPr>
      <w:r w:rsidRPr="00EF7867">
        <w:rPr>
          <w:rFonts w:asciiTheme="majorEastAsia" w:eastAsiaTheme="majorEastAsia" w:hAnsiTheme="majorEastAsia" w:hint="eastAsia"/>
          <w:b/>
          <w:spacing w:val="-20"/>
          <w:sz w:val="44"/>
          <w:szCs w:val="44"/>
        </w:rPr>
        <w:t>北海市司法局关于注销“广西××律师事务所”的</w:t>
      </w:r>
    </w:p>
    <w:p w:rsidR="00DF0237" w:rsidRPr="00EF7867" w:rsidRDefault="00DF0237" w:rsidP="00DF0237">
      <w:pPr>
        <w:jc w:val="center"/>
        <w:rPr>
          <w:rFonts w:asciiTheme="majorEastAsia" w:eastAsiaTheme="majorEastAsia" w:hAnsiTheme="majorEastAsia"/>
          <w:b/>
          <w:spacing w:val="-20"/>
          <w:sz w:val="44"/>
          <w:szCs w:val="44"/>
        </w:rPr>
      </w:pPr>
      <w:r w:rsidRPr="00EF7867">
        <w:rPr>
          <w:rFonts w:asciiTheme="majorEastAsia" w:eastAsiaTheme="majorEastAsia" w:hAnsiTheme="majorEastAsia" w:hint="eastAsia"/>
          <w:b/>
          <w:spacing w:val="-20"/>
          <w:sz w:val="44"/>
          <w:szCs w:val="44"/>
        </w:rPr>
        <w:t>审查意见</w:t>
      </w:r>
    </w:p>
    <w:p w:rsidR="00DF0237" w:rsidRDefault="00DF0237" w:rsidP="00DF0237">
      <w:pPr>
        <w:spacing w:line="520" w:lineRule="exact"/>
        <w:rPr>
          <w:sz w:val="32"/>
          <w:szCs w:val="32"/>
        </w:rPr>
      </w:pPr>
    </w:p>
    <w:p w:rsidR="00DF0237" w:rsidRPr="00EF7867" w:rsidRDefault="00DF0237" w:rsidP="00DF0237">
      <w:pPr>
        <w:spacing w:line="600" w:lineRule="exact"/>
        <w:rPr>
          <w:rFonts w:ascii="仿宋" w:eastAsia="仿宋" w:hAnsi="仿宋"/>
          <w:sz w:val="32"/>
          <w:szCs w:val="32"/>
        </w:rPr>
      </w:pPr>
      <w:r w:rsidRPr="00EF7867">
        <w:rPr>
          <w:rFonts w:ascii="仿宋" w:eastAsia="仿宋" w:hAnsi="仿宋" w:hint="eastAsia"/>
          <w:sz w:val="32"/>
          <w:szCs w:val="32"/>
        </w:rPr>
        <w:t>广西壮族自治区司法厅：</w:t>
      </w:r>
    </w:p>
    <w:p w:rsidR="00DF0237" w:rsidRPr="00EF7867" w:rsidRDefault="00DF0237" w:rsidP="00DF0237">
      <w:pPr>
        <w:ind w:firstLineChars="250" w:firstLine="700"/>
        <w:rPr>
          <w:rFonts w:ascii="仿宋" w:eastAsia="仿宋" w:hAnsi="仿宋"/>
          <w:sz w:val="32"/>
          <w:szCs w:val="32"/>
        </w:rPr>
      </w:pPr>
      <w:r w:rsidRPr="00EF7867">
        <w:rPr>
          <w:rFonts w:ascii="仿宋" w:eastAsia="仿宋" w:hAnsi="仿宋" w:hint="eastAsia"/>
          <w:spacing w:val="-20"/>
          <w:sz w:val="32"/>
          <w:szCs w:val="32"/>
        </w:rPr>
        <w:t>广西××律师事务所决定自行解散，</w:t>
      </w:r>
      <w:r w:rsidRPr="00EF7867">
        <w:rPr>
          <w:rFonts w:ascii="仿宋" w:eastAsia="仿宋" w:hAnsi="仿宋" w:hint="eastAsia"/>
          <w:sz w:val="32"/>
          <w:szCs w:val="32"/>
        </w:rPr>
        <w:t>向我局提出注销登记申请。</w:t>
      </w:r>
    </w:p>
    <w:p w:rsidR="00DF0237" w:rsidRPr="00EF7867" w:rsidRDefault="00DF0237" w:rsidP="00DF0237">
      <w:pPr>
        <w:ind w:firstLineChars="200" w:firstLine="640"/>
        <w:rPr>
          <w:rFonts w:ascii="仿宋" w:eastAsia="仿宋" w:hAnsi="仿宋"/>
          <w:sz w:val="32"/>
          <w:szCs w:val="32"/>
        </w:rPr>
      </w:pPr>
      <w:r w:rsidRPr="00EF7867">
        <w:rPr>
          <w:rFonts w:ascii="仿宋" w:eastAsia="仿宋" w:hAnsi="仿宋" w:hint="eastAsia"/>
          <w:sz w:val="32"/>
          <w:szCs w:val="32"/>
        </w:rPr>
        <w:t>经初步审查：1、申请人已按规定对该所进行了清算，并由该所主任</w:t>
      </w:r>
      <w:r w:rsidR="00DB3F72" w:rsidRPr="00EF7867">
        <w:rPr>
          <w:rFonts w:ascii="仿宋" w:eastAsia="仿宋" w:hAnsi="仿宋" w:hint="eastAsia"/>
          <w:spacing w:val="-20"/>
          <w:sz w:val="32"/>
          <w:szCs w:val="32"/>
        </w:rPr>
        <w:t>××</w:t>
      </w:r>
      <w:r w:rsidRPr="00EF7867">
        <w:rPr>
          <w:rFonts w:ascii="仿宋" w:eastAsia="仿宋" w:hAnsi="仿宋" w:hint="eastAsia"/>
          <w:sz w:val="32"/>
          <w:szCs w:val="32"/>
        </w:rPr>
        <w:t>签发了清算报告；2、申请人按规定在“广西法治快报”上刊登了清算公告；3、申请人提交的申请材料真实齐全，符合《</w:t>
      </w:r>
      <w:r w:rsidR="00DB3F72" w:rsidRPr="00EF7867">
        <w:rPr>
          <w:rFonts w:ascii="仿宋" w:eastAsia="仿宋" w:hAnsi="仿宋" w:hint="eastAsia"/>
          <w:sz w:val="32"/>
          <w:szCs w:val="32"/>
        </w:rPr>
        <w:t>中华人民共和国</w:t>
      </w:r>
      <w:r w:rsidRPr="00EF7867">
        <w:rPr>
          <w:rFonts w:ascii="仿宋" w:eastAsia="仿宋" w:hAnsi="仿宋" w:hint="eastAsia"/>
          <w:sz w:val="32"/>
          <w:szCs w:val="32"/>
        </w:rPr>
        <w:t xml:space="preserve">律师法》和《律师事务所管理办法》的相关规定。 </w:t>
      </w:r>
    </w:p>
    <w:p w:rsidR="00DF0237" w:rsidRPr="00EF7867" w:rsidRDefault="00DF0237" w:rsidP="00DF0237">
      <w:pPr>
        <w:ind w:firstLineChars="200" w:firstLine="640"/>
        <w:rPr>
          <w:rFonts w:ascii="仿宋" w:eastAsia="仿宋" w:hAnsi="仿宋"/>
          <w:sz w:val="32"/>
          <w:szCs w:val="32"/>
        </w:rPr>
      </w:pPr>
      <w:r w:rsidRPr="00EF7867">
        <w:rPr>
          <w:rFonts w:ascii="仿宋" w:eastAsia="仿宋" w:hAnsi="仿宋" w:hint="eastAsia"/>
          <w:sz w:val="32"/>
          <w:szCs w:val="32"/>
        </w:rPr>
        <w:t>我局同意其申请，现将申请材料及审查意见一并呈报，请予审批。</w:t>
      </w:r>
    </w:p>
    <w:p w:rsidR="00DF0237" w:rsidRPr="00EF7867" w:rsidRDefault="00DF0237" w:rsidP="00DF0237">
      <w:pPr>
        <w:rPr>
          <w:rFonts w:ascii="仿宋" w:eastAsia="仿宋" w:hAnsi="仿宋"/>
          <w:sz w:val="32"/>
          <w:szCs w:val="32"/>
        </w:rPr>
      </w:pPr>
      <w:r w:rsidRPr="00EF7867">
        <w:rPr>
          <w:rFonts w:ascii="仿宋" w:eastAsia="仿宋" w:hAnsi="仿宋" w:hint="eastAsia"/>
          <w:sz w:val="32"/>
          <w:szCs w:val="32"/>
        </w:rPr>
        <w:t xml:space="preserve">  </w:t>
      </w:r>
    </w:p>
    <w:p w:rsidR="00DF0237" w:rsidRPr="00EF7867" w:rsidRDefault="00DB3F72" w:rsidP="00DF0237">
      <w:pPr>
        <w:spacing w:line="600" w:lineRule="exact"/>
        <w:rPr>
          <w:rFonts w:ascii="仿宋" w:eastAsia="仿宋" w:hAnsi="仿宋"/>
          <w:sz w:val="32"/>
          <w:szCs w:val="32"/>
        </w:rPr>
      </w:pPr>
      <w:r w:rsidRPr="00EF7867">
        <w:rPr>
          <w:rFonts w:ascii="仿宋" w:eastAsia="仿宋" w:hAnsi="仿宋" w:hint="eastAsia"/>
          <w:sz w:val="32"/>
          <w:szCs w:val="32"/>
        </w:rPr>
        <w:t xml:space="preserve">                                     北海市司法局</w:t>
      </w:r>
    </w:p>
    <w:p w:rsidR="00DF0237" w:rsidRPr="00EF7867" w:rsidRDefault="00DB3F72" w:rsidP="00DB3F72">
      <w:pPr>
        <w:spacing w:line="600" w:lineRule="exact"/>
        <w:ind w:firstLineChars="2100" w:firstLine="5880"/>
        <w:rPr>
          <w:rFonts w:ascii="仿宋" w:eastAsia="仿宋" w:hAnsi="仿宋"/>
          <w:sz w:val="32"/>
          <w:szCs w:val="32"/>
        </w:rPr>
      </w:pPr>
      <w:r w:rsidRPr="00EF7867">
        <w:rPr>
          <w:rFonts w:ascii="仿宋" w:eastAsia="仿宋" w:hAnsi="仿宋" w:hint="eastAsia"/>
          <w:spacing w:val="-20"/>
          <w:sz w:val="32"/>
          <w:szCs w:val="32"/>
        </w:rPr>
        <w:t>××</w:t>
      </w:r>
      <w:r w:rsidR="00DF0237" w:rsidRPr="00EF7867">
        <w:rPr>
          <w:rFonts w:ascii="仿宋" w:eastAsia="仿宋" w:hAnsi="仿宋" w:hint="eastAsia"/>
          <w:sz w:val="32"/>
          <w:szCs w:val="32"/>
        </w:rPr>
        <w:t>年</w:t>
      </w:r>
      <w:r w:rsidRPr="00EF7867">
        <w:rPr>
          <w:rFonts w:ascii="仿宋" w:eastAsia="仿宋" w:hAnsi="仿宋" w:hint="eastAsia"/>
          <w:spacing w:val="-20"/>
          <w:sz w:val="32"/>
          <w:szCs w:val="32"/>
        </w:rPr>
        <w:t>×</w:t>
      </w:r>
      <w:r w:rsidR="00DF0237" w:rsidRPr="00EF7867">
        <w:rPr>
          <w:rFonts w:ascii="仿宋" w:eastAsia="仿宋" w:hAnsi="仿宋" w:hint="eastAsia"/>
          <w:sz w:val="32"/>
          <w:szCs w:val="32"/>
        </w:rPr>
        <w:t>月</w:t>
      </w:r>
      <w:r w:rsidRPr="00EF7867">
        <w:rPr>
          <w:rFonts w:ascii="仿宋" w:eastAsia="仿宋" w:hAnsi="仿宋" w:hint="eastAsia"/>
          <w:spacing w:val="-20"/>
          <w:sz w:val="32"/>
          <w:szCs w:val="32"/>
        </w:rPr>
        <w:t>×</w:t>
      </w:r>
      <w:r w:rsidR="00DF0237" w:rsidRPr="00EF7867">
        <w:rPr>
          <w:rFonts w:ascii="仿宋" w:eastAsia="仿宋" w:hAnsi="仿宋" w:hint="eastAsia"/>
          <w:sz w:val="32"/>
          <w:szCs w:val="32"/>
        </w:rPr>
        <w:t>日</w:t>
      </w:r>
    </w:p>
    <w:p w:rsidR="00B20F6B" w:rsidRPr="00EF7867" w:rsidRDefault="00B20F6B">
      <w:pPr>
        <w:rPr>
          <w:rFonts w:ascii="仿宋" w:eastAsia="仿宋" w:hAnsi="仿宋"/>
          <w:sz w:val="32"/>
          <w:szCs w:val="32"/>
        </w:rPr>
      </w:pPr>
    </w:p>
    <w:sectPr w:rsidR="00B20F6B" w:rsidRPr="00EF7867" w:rsidSect="00B855F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377" w:rsidRDefault="006F4377" w:rsidP="009A4D0C">
      <w:r>
        <w:separator/>
      </w:r>
    </w:p>
  </w:endnote>
  <w:endnote w:type="continuationSeparator" w:id="0">
    <w:p w:rsidR="006F4377" w:rsidRDefault="006F4377" w:rsidP="009A4D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1" w:usb1="080E0000" w:usb2="00000010" w:usb3="00000000" w:csb0="00040000" w:csb1="00000000"/>
  </w:font>
  <w:font w:name="方正楷体_GBK">
    <w:altName w:val="方正隶书_GBK"/>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altName w:val="方正隶书_GBK"/>
    <w:charset w:val="86"/>
    <w:family w:val="script"/>
    <w:pitch w:val="fixed"/>
    <w:sig w:usb0="00000000" w:usb1="080E0000" w:usb2="00000010" w:usb3="00000000" w:csb0="00040000" w:csb1="00000000"/>
  </w:font>
  <w:font w:name="方正小标宋简体">
    <w:altName w:val="方正隶书_GBK"/>
    <w:charset w:val="86"/>
    <w:family w:val="script"/>
    <w:pitch w:val="fixed"/>
    <w:sig w:usb0="00000000" w:usb1="080E0000" w:usb2="00000010" w:usb3="00000000" w:csb0="00040000" w:csb1="00000000"/>
  </w:font>
  <w:font w:name="方正仿宋_GBK">
    <w:altName w:val="方正隶书_GBK"/>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377" w:rsidRDefault="006F4377" w:rsidP="009A4D0C">
      <w:r>
        <w:separator/>
      </w:r>
    </w:p>
  </w:footnote>
  <w:footnote w:type="continuationSeparator" w:id="0">
    <w:p w:rsidR="006F4377" w:rsidRDefault="006F4377" w:rsidP="009A4D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237" w:rsidRDefault="00DF0237" w:rsidP="00CB08B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4D0C"/>
    <w:rsid w:val="00000B09"/>
    <w:rsid w:val="00005937"/>
    <w:rsid w:val="0001050A"/>
    <w:rsid w:val="000107C9"/>
    <w:rsid w:val="00010D20"/>
    <w:rsid w:val="000124C3"/>
    <w:rsid w:val="00012BBF"/>
    <w:rsid w:val="0001310A"/>
    <w:rsid w:val="000173F6"/>
    <w:rsid w:val="000222EB"/>
    <w:rsid w:val="00023C58"/>
    <w:rsid w:val="000259FC"/>
    <w:rsid w:val="0002740E"/>
    <w:rsid w:val="00034080"/>
    <w:rsid w:val="000355DC"/>
    <w:rsid w:val="00036952"/>
    <w:rsid w:val="00040C59"/>
    <w:rsid w:val="0004223A"/>
    <w:rsid w:val="0004238C"/>
    <w:rsid w:val="0005190C"/>
    <w:rsid w:val="00053F8C"/>
    <w:rsid w:val="000545A7"/>
    <w:rsid w:val="00054B8F"/>
    <w:rsid w:val="000559F0"/>
    <w:rsid w:val="00055FBB"/>
    <w:rsid w:val="00065700"/>
    <w:rsid w:val="000703BF"/>
    <w:rsid w:val="00073115"/>
    <w:rsid w:val="0007443D"/>
    <w:rsid w:val="000779D0"/>
    <w:rsid w:val="00082D1E"/>
    <w:rsid w:val="0008522C"/>
    <w:rsid w:val="000867E3"/>
    <w:rsid w:val="00090426"/>
    <w:rsid w:val="000931FD"/>
    <w:rsid w:val="00095F1E"/>
    <w:rsid w:val="000A100A"/>
    <w:rsid w:val="000A1C88"/>
    <w:rsid w:val="000A33B6"/>
    <w:rsid w:val="000A6DFE"/>
    <w:rsid w:val="000B1400"/>
    <w:rsid w:val="000B1D35"/>
    <w:rsid w:val="000B3010"/>
    <w:rsid w:val="000B4536"/>
    <w:rsid w:val="000B60C2"/>
    <w:rsid w:val="000C2E61"/>
    <w:rsid w:val="000C5027"/>
    <w:rsid w:val="000D069E"/>
    <w:rsid w:val="000D1004"/>
    <w:rsid w:val="000D20FD"/>
    <w:rsid w:val="000D2883"/>
    <w:rsid w:val="000E547B"/>
    <w:rsid w:val="001015BB"/>
    <w:rsid w:val="00106107"/>
    <w:rsid w:val="00107F9F"/>
    <w:rsid w:val="0011206B"/>
    <w:rsid w:val="00112C35"/>
    <w:rsid w:val="00121710"/>
    <w:rsid w:val="001245EA"/>
    <w:rsid w:val="00130DDD"/>
    <w:rsid w:val="00130E34"/>
    <w:rsid w:val="00141D61"/>
    <w:rsid w:val="00144AF9"/>
    <w:rsid w:val="00145E6C"/>
    <w:rsid w:val="0016190B"/>
    <w:rsid w:val="00164216"/>
    <w:rsid w:val="00165B60"/>
    <w:rsid w:val="00171424"/>
    <w:rsid w:val="00172157"/>
    <w:rsid w:val="00173B26"/>
    <w:rsid w:val="0017454F"/>
    <w:rsid w:val="00176989"/>
    <w:rsid w:val="0018581E"/>
    <w:rsid w:val="00192511"/>
    <w:rsid w:val="0019650B"/>
    <w:rsid w:val="001A20FD"/>
    <w:rsid w:val="001A6F8B"/>
    <w:rsid w:val="001B0046"/>
    <w:rsid w:val="001B0083"/>
    <w:rsid w:val="001B0FAC"/>
    <w:rsid w:val="001B1DA1"/>
    <w:rsid w:val="001B568D"/>
    <w:rsid w:val="001B575A"/>
    <w:rsid w:val="001B5849"/>
    <w:rsid w:val="001B6A58"/>
    <w:rsid w:val="001C0D5D"/>
    <w:rsid w:val="001C2C94"/>
    <w:rsid w:val="001D044D"/>
    <w:rsid w:val="001D0865"/>
    <w:rsid w:val="001D1B37"/>
    <w:rsid w:val="001D1E06"/>
    <w:rsid w:val="001D2300"/>
    <w:rsid w:val="001D6AEC"/>
    <w:rsid w:val="001E35F7"/>
    <w:rsid w:val="001E64C3"/>
    <w:rsid w:val="001F01EB"/>
    <w:rsid w:val="001F191E"/>
    <w:rsid w:val="001F4876"/>
    <w:rsid w:val="001F746C"/>
    <w:rsid w:val="002014E2"/>
    <w:rsid w:val="0020301E"/>
    <w:rsid w:val="00207397"/>
    <w:rsid w:val="00211BB4"/>
    <w:rsid w:val="0021264B"/>
    <w:rsid w:val="002162EC"/>
    <w:rsid w:val="002166AC"/>
    <w:rsid w:val="00220A84"/>
    <w:rsid w:val="00221F2A"/>
    <w:rsid w:val="00222D6D"/>
    <w:rsid w:val="002240CE"/>
    <w:rsid w:val="00225973"/>
    <w:rsid w:val="0022599C"/>
    <w:rsid w:val="00227935"/>
    <w:rsid w:val="00232B89"/>
    <w:rsid w:val="00234163"/>
    <w:rsid w:val="00234359"/>
    <w:rsid w:val="00240793"/>
    <w:rsid w:val="0024385D"/>
    <w:rsid w:val="00243F60"/>
    <w:rsid w:val="002460E8"/>
    <w:rsid w:val="00247EB5"/>
    <w:rsid w:val="0026352F"/>
    <w:rsid w:val="002657E0"/>
    <w:rsid w:val="00265F0C"/>
    <w:rsid w:val="0026739D"/>
    <w:rsid w:val="0027571B"/>
    <w:rsid w:val="00276236"/>
    <w:rsid w:val="002833B8"/>
    <w:rsid w:val="002A01DF"/>
    <w:rsid w:val="002A0DB3"/>
    <w:rsid w:val="002A25E0"/>
    <w:rsid w:val="002A6D9B"/>
    <w:rsid w:val="002B0288"/>
    <w:rsid w:val="002B3E04"/>
    <w:rsid w:val="002B57E8"/>
    <w:rsid w:val="002B6F5B"/>
    <w:rsid w:val="002B7542"/>
    <w:rsid w:val="002B7F7D"/>
    <w:rsid w:val="002D7C5B"/>
    <w:rsid w:val="002E1C7D"/>
    <w:rsid w:val="002E375C"/>
    <w:rsid w:val="002F47DE"/>
    <w:rsid w:val="002F4E71"/>
    <w:rsid w:val="002F6E08"/>
    <w:rsid w:val="00302C35"/>
    <w:rsid w:val="003032C6"/>
    <w:rsid w:val="00307CEC"/>
    <w:rsid w:val="00311D38"/>
    <w:rsid w:val="00312AFD"/>
    <w:rsid w:val="003152B1"/>
    <w:rsid w:val="00316B40"/>
    <w:rsid w:val="0031759B"/>
    <w:rsid w:val="00321975"/>
    <w:rsid w:val="003275DF"/>
    <w:rsid w:val="0032788B"/>
    <w:rsid w:val="00331C99"/>
    <w:rsid w:val="003324F4"/>
    <w:rsid w:val="00334B1F"/>
    <w:rsid w:val="00335027"/>
    <w:rsid w:val="0034185F"/>
    <w:rsid w:val="00343780"/>
    <w:rsid w:val="003540D7"/>
    <w:rsid w:val="00355528"/>
    <w:rsid w:val="0035562D"/>
    <w:rsid w:val="00357A89"/>
    <w:rsid w:val="003605E2"/>
    <w:rsid w:val="00373361"/>
    <w:rsid w:val="0037645C"/>
    <w:rsid w:val="0037662D"/>
    <w:rsid w:val="0038484D"/>
    <w:rsid w:val="00384D5F"/>
    <w:rsid w:val="0038570A"/>
    <w:rsid w:val="00386E77"/>
    <w:rsid w:val="003924C3"/>
    <w:rsid w:val="00392554"/>
    <w:rsid w:val="00392B5F"/>
    <w:rsid w:val="003A16E2"/>
    <w:rsid w:val="003A2956"/>
    <w:rsid w:val="003A2E31"/>
    <w:rsid w:val="003A3EC3"/>
    <w:rsid w:val="003B3494"/>
    <w:rsid w:val="003B707C"/>
    <w:rsid w:val="003B7FA2"/>
    <w:rsid w:val="003C23A9"/>
    <w:rsid w:val="003C59B0"/>
    <w:rsid w:val="003C5FFD"/>
    <w:rsid w:val="003D0906"/>
    <w:rsid w:val="003D116A"/>
    <w:rsid w:val="003D4DCB"/>
    <w:rsid w:val="003D5AAE"/>
    <w:rsid w:val="003F57F8"/>
    <w:rsid w:val="003F7C4E"/>
    <w:rsid w:val="00400E57"/>
    <w:rsid w:val="0040532A"/>
    <w:rsid w:val="00405C72"/>
    <w:rsid w:val="00407962"/>
    <w:rsid w:val="004111B5"/>
    <w:rsid w:val="00412217"/>
    <w:rsid w:val="00414D06"/>
    <w:rsid w:val="00415EF8"/>
    <w:rsid w:val="0041757F"/>
    <w:rsid w:val="00426ECD"/>
    <w:rsid w:val="00430581"/>
    <w:rsid w:val="0043161A"/>
    <w:rsid w:val="00433FF2"/>
    <w:rsid w:val="0043417B"/>
    <w:rsid w:val="0043472D"/>
    <w:rsid w:val="00434F50"/>
    <w:rsid w:val="00435254"/>
    <w:rsid w:val="004357C5"/>
    <w:rsid w:val="004371AE"/>
    <w:rsid w:val="0044014C"/>
    <w:rsid w:val="004421DB"/>
    <w:rsid w:val="00450860"/>
    <w:rsid w:val="00452013"/>
    <w:rsid w:val="00455F97"/>
    <w:rsid w:val="004632F4"/>
    <w:rsid w:val="004642B4"/>
    <w:rsid w:val="00470527"/>
    <w:rsid w:val="00471025"/>
    <w:rsid w:val="00472164"/>
    <w:rsid w:val="004726FB"/>
    <w:rsid w:val="00472B2B"/>
    <w:rsid w:val="004776B6"/>
    <w:rsid w:val="00480E8D"/>
    <w:rsid w:val="00481837"/>
    <w:rsid w:val="00482EDD"/>
    <w:rsid w:val="00485821"/>
    <w:rsid w:val="00493843"/>
    <w:rsid w:val="004A360A"/>
    <w:rsid w:val="004A6F0A"/>
    <w:rsid w:val="004A7182"/>
    <w:rsid w:val="004A7DE3"/>
    <w:rsid w:val="004B5AE7"/>
    <w:rsid w:val="004C522B"/>
    <w:rsid w:val="004C5D03"/>
    <w:rsid w:val="004C6A1B"/>
    <w:rsid w:val="004C6D1C"/>
    <w:rsid w:val="004D0D73"/>
    <w:rsid w:val="004D1610"/>
    <w:rsid w:val="004E5CB5"/>
    <w:rsid w:val="004E7DC8"/>
    <w:rsid w:val="004F0CE0"/>
    <w:rsid w:val="004F2953"/>
    <w:rsid w:val="004F6CB7"/>
    <w:rsid w:val="004F7BBC"/>
    <w:rsid w:val="005016B4"/>
    <w:rsid w:val="00503CE1"/>
    <w:rsid w:val="005071B0"/>
    <w:rsid w:val="00510C52"/>
    <w:rsid w:val="005113D3"/>
    <w:rsid w:val="00514F33"/>
    <w:rsid w:val="00522DB5"/>
    <w:rsid w:val="00524957"/>
    <w:rsid w:val="00524AD5"/>
    <w:rsid w:val="005317D5"/>
    <w:rsid w:val="00531C96"/>
    <w:rsid w:val="005349AA"/>
    <w:rsid w:val="005447D5"/>
    <w:rsid w:val="00546A99"/>
    <w:rsid w:val="00554D01"/>
    <w:rsid w:val="005611E6"/>
    <w:rsid w:val="00565D95"/>
    <w:rsid w:val="00570811"/>
    <w:rsid w:val="005744E9"/>
    <w:rsid w:val="00574FD0"/>
    <w:rsid w:val="00583D2E"/>
    <w:rsid w:val="00586947"/>
    <w:rsid w:val="00597A81"/>
    <w:rsid w:val="005A68DC"/>
    <w:rsid w:val="005B22FC"/>
    <w:rsid w:val="005B3596"/>
    <w:rsid w:val="005B53F6"/>
    <w:rsid w:val="005B5A91"/>
    <w:rsid w:val="005C3487"/>
    <w:rsid w:val="005C3A66"/>
    <w:rsid w:val="005C4F7D"/>
    <w:rsid w:val="005D60C2"/>
    <w:rsid w:val="005D7832"/>
    <w:rsid w:val="005D7A44"/>
    <w:rsid w:val="005E2840"/>
    <w:rsid w:val="005E4061"/>
    <w:rsid w:val="005E42F0"/>
    <w:rsid w:val="005E5E78"/>
    <w:rsid w:val="005F1A28"/>
    <w:rsid w:val="005F45DB"/>
    <w:rsid w:val="005F509E"/>
    <w:rsid w:val="005F52F0"/>
    <w:rsid w:val="00600364"/>
    <w:rsid w:val="00600C74"/>
    <w:rsid w:val="006050FC"/>
    <w:rsid w:val="00606C80"/>
    <w:rsid w:val="00610319"/>
    <w:rsid w:val="00625ABD"/>
    <w:rsid w:val="00625D99"/>
    <w:rsid w:val="006263D6"/>
    <w:rsid w:val="0062645F"/>
    <w:rsid w:val="00627A5B"/>
    <w:rsid w:val="00633999"/>
    <w:rsid w:val="006339BB"/>
    <w:rsid w:val="00635572"/>
    <w:rsid w:val="00636547"/>
    <w:rsid w:val="006365DA"/>
    <w:rsid w:val="00645A3D"/>
    <w:rsid w:val="00647B08"/>
    <w:rsid w:val="00650E41"/>
    <w:rsid w:val="0065271D"/>
    <w:rsid w:val="006555B2"/>
    <w:rsid w:val="00666243"/>
    <w:rsid w:val="006672A5"/>
    <w:rsid w:val="0067224E"/>
    <w:rsid w:val="00675E3C"/>
    <w:rsid w:val="00676741"/>
    <w:rsid w:val="00677A43"/>
    <w:rsid w:val="00690742"/>
    <w:rsid w:val="00696FBA"/>
    <w:rsid w:val="006A2B51"/>
    <w:rsid w:val="006A3232"/>
    <w:rsid w:val="006A396C"/>
    <w:rsid w:val="006B255D"/>
    <w:rsid w:val="006B38CA"/>
    <w:rsid w:val="006B675F"/>
    <w:rsid w:val="006C35BA"/>
    <w:rsid w:val="006C6864"/>
    <w:rsid w:val="006C798B"/>
    <w:rsid w:val="006C7BD6"/>
    <w:rsid w:val="006D03EB"/>
    <w:rsid w:val="006D5D94"/>
    <w:rsid w:val="006D6B46"/>
    <w:rsid w:val="006D7CEF"/>
    <w:rsid w:val="006E1A1F"/>
    <w:rsid w:val="006E1F28"/>
    <w:rsid w:val="006E5C35"/>
    <w:rsid w:val="006E65D0"/>
    <w:rsid w:val="006F0A1B"/>
    <w:rsid w:val="006F1C00"/>
    <w:rsid w:val="006F4377"/>
    <w:rsid w:val="006F5B20"/>
    <w:rsid w:val="00703973"/>
    <w:rsid w:val="007058EF"/>
    <w:rsid w:val="007112E2"/>
    <w:rsid w:val="00712E65"/>
    <w:rsid w:val="00720AA7"/>
    <w:rsid w:val="00725B6D"/>
    <w:rsid w:val="00725B91"/>
    <w:rsid w:val="0073228A"/>
    <w:rsid w:val="00733547"/>
    <w:rsid w:val="00735301"/>
    <w:rsid w:val="00741454"/>
    <w:rsid w:val="007419CC"/>
    <w:rsid w:val="00744D8D"/>
    <w:rsid w:val="00744FC3"/>
    <w:rsid w:val="00746C7E"/>
    <w:rsid w:val="00752704"/>
    <w:rsid w:val="007557A2"/>
    <w:rsid w:val="007578C2"/>
    <w:rsid w:val="0076524F"/>
    <w:rsid w:val="0077134A"/>
    <w:rsid w:val="00777345"/>
    <w:rsid w:val="00780A5B"/>
    <w:rsid w:val="00782A62"/>
    <w:rsid w:val="00783330"/>
    <w:rsid w:val="00784FFA"/>
    <w:rsid w:val="00785911"/>
    <w:rsid w:val="00793D0A"/>
    <w:rsid w:val="0079458D"/>
    <w:rsid w:val="007971E5"/>
    <w:rsid w:val="00797240"/>
    <w:rsid w:val="007A6BE7"/>
    <w:rsid w:val="007A775A"/>
    <w:rsid w:val="007B18E5"/>
    <w:rsid w:val="007B27A3"/>
    <w:rsid w:val="007B4F3A"/>
    <w:rsid w:val="007B5279"/>
    <w:rsid w:val="007C0624"/>
    <w:rsid w:val="007C3B90"/>
    <w:rsid w:val="007C4369"/>
    <w:rsid w:val="007C45BB"/>
    <w:rsid w:val="007C493F"/>
    <w:rsid w:val="007D16F8"/>
    <w:rsid w:val="007D1BBF"/>
    <w:rsid w:val="007D21AA"/>
    <w:rsid w:val="007D72D0"/>
    <w:rsid w:val="007F3762"/>
    <w:rsid w:val="007F4A96"/>
    <w:rsid w:val="007F7195"/>
    <w:rsid w:val="00802248"/>
    <w:rsid w:val="008076AE"/>
    <w:rsid w:val="00811567"/>
    <w:rsid w:val="00811C8F"/>
    <w:rsid w:val="00814266"/>
    <w:rsid w:val="00816A54"/>
    <w:rsid w:val="0082691F"/>
    <w:rsid w:val="00827F53"/>
    <w:rsid w:val="00830DF5"/>
    <w:rsid w:val="008310D7"/>
    <w:rsid w:val="008345A0"/>
    <w:rsid w:val="00836124"/>
    <w:rsid w:val="0083686D"/>
    <w:rsid w:val="00841392"/>
    <w:rsid w:val="00842449"/>
    <w:rsid w:val="00846A8B"/>
    <w:rsid w:val="00847F97"/>
    <w:rsid w:val="0086322F"/>
    <w:rsid w:val="0086698C"/>
    <w:rsid w:val="008669F2"/>
    <w:rsid w:val="00867B9B"/>
    <w:rsid w:val="008704EC"/>
    <w:rsid w:val="00870E30"/>
    <w:rsid w:val="0087141A"/>
    <w:rsid w:val="00874AAB"/>
    <w:rsid w:val="0087525D"/>
    <w:rsid w:val="00891EF8"/>
    <w:rsid w:val="00896741"/>
    <w:rsid w:val="008A3677"/>
    <w:rsid w:val="008B2527"/>
    <w:rsid w:val="008B40F7"/>
    <w:rsid w:val="008C477E"/>
    <w:rsid w:val="008D11FF"/>
    <w:rsid w:val="008D14CC"/>
    <w:rsid w:val="008D2A70"/>
    <w:rsid w:val="008D531B"/>
    <w:rsid w:val="008D5612"/>
    <w:rsid w:val="008E4168"/>
    <w:rsid w:val="008F0B12"/>
    <w:rsid w:val="008F435B"/>
    <w:rsid w:val="008F5B5F"/>
    <w:rsid w:val="008F7194"/>
    <w:rsid w:val="009017CF"/>
    <w:rsid w:val="00905B82"/>
    <w:rsid w:val="00910408"/>
    <w:rsid w:val="00910991"/>
    <w:rsid w:val="00910BD0"/>
    <w:rsid w:val="009119AC"/>
    <w:rsid w:val="00920B49"/>
    <w:rsid w:val="009216D0"/>
    <w:rsid w:val="009216DC"/>
    <w:rsid w:val="00921B90"/>
    <w:rsid w:val="00931AC0"/>
    <w:rsid w:val="00937EC7"/>
    <w:rsid w:val="009406B8"/>
    <w:rsid w:val="009416FD"/>
    <w:rsid w:val="00942D17"/>
    <w:rsid w:val="009434B9"/>
    <w:rsid w:val="00944620"/>
    <w:rsid w:val="00946343"/>
    <w:rsid w:val="009471A6"/>
    <w:rsid w:val="009522DE"/>
    <w:rsid w:val="00954B15"/>
    <w:rsid w:val="00963316"/>
    <w:rsid w:val="009641C8"/>
    <w:rsid w:val="00966C61"/>
    <w:rsid w:val="00967069"/>
    <w:rsid w:val="00971493"/>
    <w:rsid w:val="00973816"/>
    <w:rsid w:val="00974ADB"/>
    <w:rsid w:val="00975C00"/>
    <w:rsid w:val="00983258"/>
    <w:rsid w:val="009954BD"/>
    <w:rsid w:val="009A0295"/>
    <w:rsid w:val="009A2972"/>
    <w:rsid w:val="009A4D0C"/>
    <w:rsid w:val="009A5985"/>
    <w:rsid w:val="009B144F"/>
    <w:rsid w:val="009B331B"/>
    <w:rsid w:val="009B3811"/>
    <w:rsid w:val="009B3EC8"/>
    <w:rsid w:val="009C0E0A"/>
    <w:rsid w:val="009C15EC"/>
    <w:rsid w:val="009C2E83"/>
    <w:rsid w:val="009C315C"/>
    <w:rsid w:val="009C3595"/>
    <w:rsid w:val="009C5632"/>
    <w:rsid w:val="009D0947"/>
    <w:rsid w:val="009D2FA4"/>
    <w:rsid w:val="009D3D15"/>
    <w:rsid w:val="009D522A"/>
    <w:rsid w:val="009D5FDB"/>
    <w:rsid w:val="009E5CDA"/>
    <w:rsid w:val="009F6D54"/>
    <w:rsid w:val="009F7BAE"/>
    <w:rsid w:val="00A00438"/>
    <w:rsid w:val="00A030FE"/>
    <w:rsid w:val="00A136E3"/>
    <w:rsid w:val="00A17940"/>
    <w:rsid w:val="00A220BD"/>
    <w:rsid w:val="00A22DBB"/>
    <w:rsid w:val="00A23B84"/>
    <w:rsid w:val="00A25DD9"/>
    <w:rsid w:val="00A26446"/>
    <w:rsid w:val="00A34AF0"/>
    <w:rsid w:val="00A45076"/>
    <w:rsid w:val="00A457D1"/>
    <w:rsid w:val="00A51E50"/>
    <w:rsid w:val="00A51EB5"/>
    <w:rsid w:val="00A5211D"/>
    <w:rsid w:val="00A55737"/>
    <w:rsid w:val="00A57365"/>
    <w:rsid w:val="00A61F71"/>
    <w:rsid w:val="00A63791"/>
    <w:rsid w:val="00A6552D"/>
    <w:rsid w:val="00A6578B"/>
    <w:rsid w:val="00A65AB8"/>
    <w:rsid w:val="00A661B4"/>
    <w:rsid w:val="00A66B75"/>
    <w:rsid w:val="00A704F2"/>
    <w:rsid w:val="00A70548"/>
    <w:rsid w:val="00A743D1"/>
    <w:rsid w:val="00A76795"/>
    <w:rsid w:val="00A76A45"/>
    <w:rsid w:val="00A774A1"/>
    <w:rsid w:val="00A7772D"/>
    <w:rsid w:val="00A81BB6"/>
    <w:rsid w:val="00A827ED"/>
    <w:rsid w:val="00A84A17"/>
    <w:rsid w:val="00A913AC"/>
    <w:rsid w:val="00A93023"/>
    <w:rsid w:val="00A94DA0"/>
    <w:rsid w:val="00A95580"/>
    <w:rsid w:val="00A958D8"/>
    <w:rsid w:val="00AA294E"/>
    <w:rsid w:val="00AA33CF"/>
    <w:rsid w:val="00AB0F5D"/>
    <w:rsid w:val="00AB25EC"/>
    <w:rsid w:val="00AB5628"/>
    <w:rsid w:val="00AC3B70"/>
    <w:rsid w:val="00AC440C"/>
    <w:rsid w:val="00AC6034"/>
    <w:rsid w:val="00AD0929"/>
    <w:rsid w:val="00AD1454"/>
    <w:rsid w:val="00AD34FE"/>
    <w:rsid w:val="00AD3561"/>
    <w:rsid w:val="00AE1D62"/>
    <w:rsid w:val="00AE28BC"/>
    <w:rsid w:val="00AF0F34"/>
    <w:rsid w:val="00AF3AC9"/>
    <w:rsid w:val="00AF59CF"/>
    <w:rsid w:val="00B04263"/>
    <w:rsid w:val="00B075EB"/>
    <w:rsid w:val="00B10F43"/>
    <w:rsid w:val="00B1322F"/>
    <w:rsid w:val="00B13FF9"/>
    <w:rsid w:val="00B20F6B"/>
    <w:rsid w:val="00B24F09"/>
    <w:rsid w:val="00B349DC"/>
    <w:rsid w:val="00B35807"/>
    <w:rsid w:val="00B3689F"/>
    <w:rsid w:val="00B53C20"/>
    <w:rsid w:val="00B6446B"/>
    <w:rsid w:val="00B654E4"/>
    <w:rsid w:val="00B66ADE"/>
    <w:rsid w:val="00B67628"/>
    <w:rsid w:val="00B70E0A"/>
    <w:rsid w:val="00B710FF"/>
    <w:rsid w:val="00B724EF"/>
    <w:rsid w:val="00B72CCE"/>
    <w:rsid w:val="00B80FCC"/>
    <w:rsid w:val="00B81F58"/>
    <w:rsid w:val="00B844A0"/>
    <w:rsid w:val="00B84712"/>
    <w:rsid w:val="00B8478C"/>
    <w:rsid w:val="00B855F8"/>
    <w:rsid w:val="00B913AF"/>
    <w:rsid w:val="00B93755"/>
    <w:rsid w:val="00B94258"/>
    <w:rsid w:val="00B96569"/>
    <w:rsid w:val="00BA5119"/>
    <w:rsid w:val="00BA58E4"/>
    <w:rsid w:val="00BA7ED1"/>
    <w:rsid w:val="00BB1FFA"/>
    <w:rsid w:val="00BB40A0"/>
    <w:rsid w:val="00BB737F"/>
    <w:rsid w:val="00BC0656"/>
    <w:rsid w:val="00BC2A77"/>
    <w:rsid w:val="00BD1C90"/>
    <w:rsid w:val="00BD4404"/>
    <w:rsid w:val="00BE2348"/>
    <w:rsid w:val="00BE32C6"/>
    <w:rsid w:val="00BE4674"/>
    <w:rsid w:val="00BE524A"/>
    <w:rsid w:val="00BF22E3"/>
    <w:rsid w:val="00BF3314"/>
    <w:rsid w:val="00BF3A8F"/>
    <w:rsid w:val="00C02920"/>
    <w:rsid w:val="00C02C2A"/>
    <w:rsid w:val="00C039FF"/>
    <w:rsid w:val="00C1063A"/>
    <w:rsid w:val="00C11197"/>
    <w:rsid w:val="00C15BBE"/>
    <w:rsid w:val="00C201D6"/>
    <w:rsid w:val="00C2067D"/>
    <w:rsid w:val="00C25C1A"/>
    <w:rsid w:val="00C2752A"/>
    <w:rsid w:val="00C277FD"/>
    <w:rsid w:val="00C31D9E"/>
    <w:rsid w:val="00C36383"/>
    <w:rsid w:val="00C36990"/>
    <w:rsid w:val="00C4586F"/>
    <w:rsid w:val="00C4667C"/>
    <w:rsid w:val="00C4761D"/>
    <w:rsid w:val="00C56D07"/>
    <w:rsid w:val="00C63C64"/>
    <w:rsid w:val="00C64A24"/>
    <w:rsid w:val="00C651A4"/>
    <w:rsid w:val="00C677DB"/>
    <w:rsid w:val="00C71662"/>
    <w:rsid w:val="00C72731"/>
    <w:rsid w:val="00C72CC3"/>
    <w:rsid w:val="00C737C9"/>
    <w:rsid w:val="00C76A00"/>
    <w:rsid w:val="00C826F8"/>
    <w:rsid w:val="00C84791"/>
    <w:rsid w:val="00C86765"/>
    <w:rsid w:val="00C86956"/>
    <w:rsid w:val="00C90E52"/>
    <w:rsid w:val="00C948B6"/>
    <w:rsid w:val="00C95439"/>
    <w:rsid w:val="00C955BE"/>
    <w:rsid w:val="00C958DE"/>
    <w:rsid w:val="00CA42BF"/>
    <w:rsid w:val="00CA74E5"/>
    <w:rsid w:val="00CB06F7"/>
    <w:rsid w:val="00CB08B7"/>
    <w:rsid w:val="00CB3846"/>
    <w:rsid w:val="00CB568C"/>
    <w:rsid w:val="00CB787F"/>
    <w:rsid w:val="00CC20E5"/>
    <w:rsid w:val="00CC6E99"/>
    <w:rsid w:val="00CD321B"/>
    <w:rsid w:val="00CD327D"/>
    <w:rsid w:val="00CF0EA4"/>
    <w:rsid w:val="00CF3DF2"/>
    <w:rsid w:val="00D01315"/>
    <w:rsid w:val="00D11F6A"/>
    <w:rsid w:val="00D12D93"/>
    <w:rsid w:val="00D13EBC"/>
    <w:rsid w:val="00D16A64"/>
    <w:rsid w:val="00D17325"/>
    <w:rsid w:val="00D25C88"/>
    <w:rsid w:val="00D26696"/>
    <w:rsid w:val="00D31675"/>
    <w:rsid w:val="00D32A4B"/>
    <w:rsid w:val="00D3671A"/>
    <w:rsid w:val="00D4291D"/>
    <w:rsid w:val="00D445FF"/>
    <w:rsid w:val="00D44ED6"/>
    <w:rsid w:val="00D4536E"/>
    <w:rsid w:val="00D54992"/>
    <w:rsid w:val="00D57DC7"/>
    <w:rsid w:val="00D60943"/>
    <w:rsid w:val="00D63D89"/>
    <w:rsid w:val="00D6434F"/>
    <w:rsid w:val="00D6704B"/>
    <w:rsid w:val="00D716C9"/>
    <w:rsid w:val="00D77336"/>
    <w:rsid w:val="00D800C2"/>
    <w:rsid w:val="00D80740"/>
    <w:rsid w:val="00D8122B"/>
    <w:rsid w:val="00D81592"/>
    <w:rsid w:val="00D820A8"/>
    <w:rsid w:val="00D84DD7"/>
    <w:rsid w:val="00D878A6"/>
    <w:rsid w:val="00D92540"/>
    <w:rsid w:val="00D92E05"/>
    <w:rsid w:val="00D93F0C"/>
    <w:rsid w:val="00D947F9"/>
    <w:rsid w:val="00D97608"/>
    <w:rsid w:val="00DA1F47"/>
    <w:rsid w:val="00DA52D2"/>
    <w:rsid w:val="00DA53B8"/>
    <w:rsid w:val="00DB0B14"/>
    <w:rsid w:val="00DB26AB"/>
    <w:rsid w:val="00DB37F6"/>
    <w:rsid w:val="00DB3D4F"/>
    <w:rsid w:val="00DB3F72"/>
    <w:rsid w:val="00DB5484"/>
    <w:rsid w:val="00DC22C7"/>
    <w:rsid w:val="00DD36C4"/>
    <w:rsid w:val="00DD5186"/>
    <w:rsid w:val="00DE77CA"/>
    <w:rsid w:val="00DF0237"/>
    <w:rsid w:val="00DF07EE"/>
    <w:rsid w:val="00DF3A0C"/>
    <w:rsid w:val="00DF4A62"/>
    <w:rsid w:val="00E004BA"/>
    <w:rsid w:val="00E04807"/>
    <w:rsid w:val="00E04E83"/>
    <w:rsid w:val="00E0505F"/>
    <w:rsid w:val="00E1073D"/>
    <w:rsid w:val="00E10C41"/>
    <w:rsid w:val="00E11E43"/>
    <w:rsid w:val="00E126FB"/>
    <w:rsid w:val="00E138B0"/>
    <w:rsid w:val="00E14C8F"/>
    <w:rsid w:val="00E17A17"/>
    <w:rsid w:val="00E206A6"/>
    <w:rsid w:val="00E25112"/>
    <w:rsid w:val="00E32455"/>
    <w:rsid w:val="00E33960"/>
    <w:rsid w:val="00E34BD4"/>
    <w:rsid w:val="00E3557E"/>
    <w:rsid w:val="00E35946"/>
    <w:rsid w:val="00E36AEC"/>
    <w:rsid w:val="00E4004E"/>
    <w:rsid w:val="00E40E67"/>
    <w:rsid w:val="00E4380B"/>
    <w:rsid w:val="00E443CE"/>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49FB"/>
    <w:rsid w:val="00E81B5A"/>
    <w:rsid w:val="00E8441D"/>
    <w:rsid w:val="00E8456B"/>
    <w:rsid w:val="00E909B3"/>
    <w:rsid w:val="00E91072"/>
    <w:rsid w:val="00E93729"/>
    <w:rsid w:val="00E948CC"/>
    <w:rsid w:val="00EA1626"/>
    <w:rsid w:val="00EA192E"/>
    <w:rsid w:val="00EA40E5"/>
    <w:rsid w:val="00EA5ACB"/>
    <w:rsid w:val="00EB646D"/>
    <w:rsid w:val="00EC069D"/>
    <w:rsid w:val="00EC4EFA"/>
    <w:rsid w:val="00EC576A"/>
    <w:rsid w:val="00EC7D55"/>
    <w:rsid w:val="00ED30A3"/>
    <w:rsid w:val="00ED5377"/>
    <w:rsid w:val="00EE1B26"/>
    <w:rsid w:val="00EE581F"/>
    <w:rsid w:val="00EE7275"/>
    <w:rsid w:val="00EF015C"/>
    <w:rsid w:val="00EF2C45"/>
    <w:rsid w:val="00EF324A"/>
    <w:rsid w:val="00EF5229"/>
    <w:rsid w:val="00EF621B"/>
    <w:rsid w:val="00EF7867"/>
    <w:rsid w:val="00F02E9E"/>
    <w:rsid w:val="00F10524"/>
    <w:rsid w:val="00F14C7D"/>
    <w:rsid w:val="00F23EF0"/>
    <w:rsid w:val="00F27956"/>
    <w:rsid w:val="00F3048D"/>
    <w:rsid w:val="00F37C0C"/>
    <w:rsid w:val="00F40BBB"/>
    <w:rsid w:val="00F42F2D"/>
    <w:rsid w:val="00F4314C"/>
    <w:rsid w:val="00F44C6D"/>
    <w:rsid w:val="00F4656C"/>
    <w:rsid w:val="00F528C2"/>
    <w:rsid w:val="00F55A76"/>
    <w:rsid w:val="00F57D6E"/>
    <w:rsid w:val="00F60E88"/>
    <w:rsid w:val="00F83638"/>
    <w:rsid w:val="00F83C72"/>
    <w:rsid w:val="00F84E52"/>
    <w:rsid w:val="00F864E1"/>
    <w:rsid w:val="00F91412"/>
    <w:rsid w:val="00F91E29"/>
    <w:rsid w:val="00FA38CB"/>
    <w:rsid w:val="00FA451B"/>
    <w:rsid w:val="00FB42D8"/>
    <w:rsid w:val="00FC3EAA"/>
    <w:rsid w:val="00FC663E"/>
    <w:rsid w:val="00FD59C9"/>
    <w:rsid w:val="00FD5A75"/>
    <w:rsid w:val="00FD6847"/>
    <w:rsid w:val="00FE0097"/>
    <w:rsid w:val="00FE0D5D"/>
    <w:rsid w:val="00FE2C87"/>
    <w:rsid w:val="00FF6B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A4D0C"/>
    <w:pPr>
      <w:widowControl w:val="0"/>
      <w:jc w:val="both"/>
    </w:pPr>
    <w:rPr>
      <w:rFonts w:ascii="Calibri" w:eastAsia="宋体" w:hAnsi="Calibri" w:cs="Times New Roman"/>
    </w:rPr>
  </w:style>
  <w:style w:type="paragraph" w:styleId="2">
    <w:name w:val="heading 2"/>
    <w:basedOn w:val="a"/>
    <w:next w:val="a"/>
    <w:link w:val="2Char"/>
    <w:rsid w:val="00B855F8"/>
    <w:pPr>
      <w:keepNext/>
      <w:widowControl/>
      <w:spacing w:line="360" w:lineRule="auto"/>
      <w:outlineLvl w:val="1"/>
    </w:pPr>
    <w:rPr>
      <w:rFonts w:ascii="仿宋_GB2312" w:eastAsia="仿宋_GB2312" w:hAnsi="Times New Roman"/>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A4D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A4D0C"/>
    <w:rPr>
      <w:sz w:val="18"/>
      <w:szCs w:val="18"/>
    </w:rPr>
  </w:style>
  <w:style w:type="paragraph" w:styleId="a4">
    <w:name w:val="footer"/>
    <w:basedOn w:val="a"/>
    <w:link w:val="Char0"/>
    <w:uiPriority w:val="99"/>
    <w:semiHidden/>
    <w:unhideWhenUsed/>
    <w:rsid w:val="009A4D0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A4D0C"/>
    <w:rPr>
      <w:sz w:val="18"/>
      <w:szCs w:val="18"/>
    </w:rPr>
  </w:style>
  <w:style w:type="paragraph" w:customStyle="1" w:styleId="p0">
    <w:name w:val="p0"/>
    <w:basedOn w:val="a"/>
    <w:rsid w:val="009A4D0C"/>
    <w:pPr>
      <w:widowControl/>
    </w:pPr>
    <w:rPr>
      <w:rFonts w:ascii="Times New Roman" w:hAnsi="Times New Roman"/>
      <w:kern w:val="0"/>
      <w:szCs w:val="21"/>
    </w:rPr>
  </w:style>
  <w:style w:type="paragraph" w:customStyle="1" w:styleId="1">
    <w:name w:val="普通(网站)1"/>
    <w:basedOn w:val="a"/>
    <w:rsid w:val="009A4D0C"/>
    <w:pPr>
      <w:widowControl/>
      <w:jc w:val="left"/>
    </w:pPr>
    <w:rPr>
      <w:rFonts w:ascii="宋体" w:hAnsi="宋体" w:cs="宋体"/>
      <w:kern w:val="0"/>
      <w:sz w:val="24"/>
      <w:szCs w:val="24"/>
    </w:rPr>
  </w:style>
  <w:style w:type="character" w:styleId="a5">
    <w:name w:val="Strong"/>
    <w:basedOn w:val="a0"/>
    <w:qFormat/>
    <w:rsid w:val="009A4D0C"/>
    <w:rPr>
      <w:b/>
      <w:bCs/>
    </w:rPr>
  </w:style>
  <w:style w:type="paragraph" w:customStyle="1" w:styleId="21">
    <w:name w:val="正文文本 21"/>
    <w:basedOn w:val="a"/>
    <w:link w:val="2Char0"/>
    <w:rsid w:val="00B855F8"/>
    <w:pPr>
      <w:spacing w:line="480" w:lineRule="auto"/>
    </w:pPr>
    <w:rPr>
      <w:sz w:val="22"/>
    </w:rPr>
  </w:style>
  <w:style w:type="character" w:customStyle="1" w:styleId="2Char0">
    <w:name w:val="正文文本 2 Char"/>
    <w:basedOn w:val="a0"/>
    <w:link w:val="21"/>
    <w:rsid w:val="00B855F8"/>
    <w:rPr>
      <w:rFonts w:ascii="Calibri" w:eastAsia="宋体" w:hAnsi="Calibri" w:cs="Times New Roman"/>
      <w:sz w:val="22"/>
    </w:rPr>
  </w:style>
  <w:style w:type="character" w:customStyle="1" w:styleId="2Char">
    <w:name w:val="标题 2 Char"/>
    <w:basedOn w:val="a0"/>
    <w:link w:val="2"/>
    <w:rsid w:val="00B855F8"/>
    <w:rPr>
      <w:rFonts w:ascii="仿宋_GB2312" w:eastAsia="仿宋_GB2312" w:hAnsi="Times New Roman" w:cs="Times New Roman"/>
      <w:sz w:val="4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16</Pages>
  <Words>1136</Words>
  <Characters>6478</Characters>
  <Application>Microsoft Office Word</Application>
  <DocSecurity>0</DocSecurity>
  <Lines>53</Lines>
  <Paragraphs>15</Paragraphs>
  <ScaleCrop>false</ScaleCrop>
  <Company>Sky123.Org</Company>
  <LinksUpToDate>false</LinksUpToDate>
  <CharactersWithSpaces>7599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20</cp:revision>
  <dcterms:created xsi:type="dcterms:W3CDTF">2017-08-02T01:56:00Z</dcterms:created>
  <dcterms:modified xsi:type="dcterms:W3CDTF">2017-10-26T03:23:00Z</dcterms:modified>
</cp:coreProperties>
</file>